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1748E" w14:textId="77777777" w:rsidR="00075086" w:rsidRPr="007E3281" w:rsidRDefault="00075086" w:rsidP="00075086">
      <w:pPr>
        <w:keepNext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7E3281">
        <w:rPr>
          <w:rFonts w:ascii="Arial" w:hAnsi="Arial" w:cs="Arial"/>
          <w:b/>
          <w:sz w:val="22"/>
          <w:szCs w:val="22"/>
        </w:rPr>
        <w:t>Załącznik nr 1 do Zapytania ofertowego</w:t>
      </w:r>
    </w:p>
    <w:p w14:paraId="7071219B" w14:textId="77777777" w:rsidR="00075086" w:rsidRPr="007E3281" w:rsidRDefault="00075086" w:rsidP="00075086">
      <w:pPr>
        <w:rPr>
          <w:rFonts w:ascii="Arial" w:hAnsi="Arial" w:cs="Arial"/>
          <w:sz w:val="22"/>
          <w:szCs w:val="22"/>
        </w:rPr>
      </w:pPr>
    </w:p>
    <w:p w14:paraId="3F233616" w14:textId="77777777" w:rsidR="00075086" w:rsidRPr="007E3281" w:rsidRDefault="00075086" w:rsidP="00BF4416">
      <w:pPr>
        <w:keepNext/>
        <w:spacing w:line="288" w:lineRule="auto"/>
        <w:jc w:val="center"/>
        <w:outlineLvl w:val="7"/>
        <w:rPr>
          <w:rFonts w:ascii="Arial" w:hAnsi="Arial" w:cs="Arial"/>
          <w:b/>
          <w:bCs/>
          <w:sz w:val="22"/>
          <w:szCs w:val="22"/>
          <w:lang w:eastAsia="pl-PL"/>
        </w:rPr>
      </w:pPr>
      <w:r w:rsidRPr="00EB00C2">
        <w:rPr>
          <w:rFonts w:ascii="Arial" w:hAnsi="Arial" w:cs="Arial"/>
          <w:b/>
          <w:bCs/>
          <w:szCs w:val="24"/>
          <w:lang w:eastAsia="pl-PL"/>
        </w:rPr>
        <w:t>OPIS PRZEDMIOTU ZAMÓWIENIA</w:t>
      </w:r>
    </w:p>
    <w:p w14:paraId="1CE96907" w14:textId="77777777" w:rsidR="00BF4416" w:rsidRPr="007E3281" w:rsidRDefault="00BF4416" w:rsidP="00BF4416">
      <w:pPr>
        <w:keepNext/>
        <w:spacing w:line="288" w:lineRule="auto"/>
        <w:jc w:val="center"/>
        <w:outlineLvl w:val="7"/>
        <w:rPr>
          <w:rFonts w:ascii="Arial" w:hAnsi="Arial" w:cs="Arial"/>
          <w:b/>
          <w:bCs/>
          <w:sz w:val="22"/>
          <w:szCs w:val="22"/>
          <w:lang w:eastAsia="pl-PL"/>
        </w:rPr>
      </w:pPr>
    </w:p>
    <w:p w14:paraId="072CF1C5" w14:textId="77777777" w:rsidR="00EB00C2" w:rsidRPr="00A03063" w:rsidRDefault="00EB00C2" w:rsidP="00EB00C2">
      <w:pPr>
        <w:pStyle w:val="Akapitzlist"/>
        <w:numPr>
          <w:ilvl w:val="0"/>
          <w:numId w:val="24"/>
        </w:numPr>
        <w:suppressAutoHyphens/>
        <w:spacing w:after="60" w:line="312" w:lineRule="auto"/>
        <w:jc w:val="both"/>
        <w:rPr>
          <w:rFonts w:ascii="Arial" w:hAnsi="Arial" w:cs="Arial"/>
          <w:b/>
          <w:bCs/>
        </w:rPr>
      </w:pPr>
      <w:r w:rsidRPr="00A03063">
        <w:rPr>
          <w:rFonts w:ascii="Arial" w:hAnsi="Arial" w:cs="Arial"/>
          <w:b/>
          <w:bCs/>
        </w:rPr>
        <w:t>Opis ogólny</w:t>
      </w:r>
    </w:p>
    <w:p w14:paraId="6243C6F1" w14:textId="77777777" w:rsidR="00EB00C2" w:rsidRPr="00A03063" w:rsidRDefault="00EB00C2" w:rsidP="00EB00C2">
      <w:pPr>
        <w:spacing w:after="60" w:line="312" w:lineRule="auto"/>
        <w:jc w:val="both"/>
        <w:rPr>
          <w:rFonts w:ascii="Arial" w:hAnsi="Arial" w:cs="Arial"/>
        </w:rPr>
      </w:pPr>
      <w:r w:rsidRPr="00A03063">
        <w:rPr>
          <w:rFonts w:ascii="Arial" w:hAnsi="Arial" w:cs="Arial"/>
        </w:rPr>
        <w:t>Przedmiotem zamówienia jest dostawa, instalacja, konfiguracja oraz uruchomienie autonomicznego systemu bezzałogowego statku powietrznego (</w:t>
      </w:r>
      <w:r>
        <w:rPr>
          <w:rFonts w:ascii="Arial" w:hAnsi="Arial" w:cs="Arial"/>
        </w:rPr>
        <w:t>dalej BSP</w:t>
      </w:r>
      <w:r w:rsidRPr="00A03063">
        <w:rPr>
          <w:rFonts w:ascii="Arial" w:hAnsi="Arial" w:cs="Arial"/>
        </w:rPr>
        <w:t>) przeznaczonego do:</w:t>
      </w:r>
    </w:p>
    <w:p w14:paraId="5D33E41D" w14:textId="77777777" w:rsidR="00EB00C2" w:rsidRPr="00A03063" w:rsidRDefault="00EB00C2" w:rsidP="00EB00C2">
      <w:pPr>
        <w:pStyle w:val="Akapitzlist"/>
        <w:numPr>
          <w:ilvl w:val="1"/>
          <w:numId w:val="9"/>
        </w:numPr>
        <w:suppressAutoHyphens/>
        <w:spacing w:after="60" w:line="312" w:lineRule="auto"/>
        <w:ind w:left="426" w:hanging="425"/>
        <w:jc w:val="both"/>
        <w:rPr>
          <w:rFonts w:ascii="Arial" w:hAnsi="Arial" w:cs="Arial"/>
        </w:rPr>
      </w:pPr>
      <w:r w:rsidRPr="00A03063">
        <w:rPr>
          <w:rFonts w:ascii="Arial" w:hAnsi="Arial" w:cs="Arial"/>
        </w:rPr>
        <w:t>autonomicznego patrolowania obiektów, z możliwością szybkiej zmiany trybu pracy na tryb manualny,</w:t>
      </w:r>
    </w:p>
    <w:p w14:paraId="2AC32133" w14:textId="77777777" w:rsidR="00EB00C2" w:rsidRPr="00A03063" w:rsidRDefault="00EB00C2" w:rsidP="00EB00C2">
      <w:pPr>
        <w:pStyle w:val="Akapitzlist"/>
        <w:numPr>
          <w:ilvl w:val="1"/>
          <w:numId w:val="9"/>
        </w:numPr>
        <w:suppressAutoHyphens/>
        <w:spacing w:after="60" w:line="312" w:lineRule="auto"/>
        <w:ind w:left="426" w:hanging="425"/>
        <w:jc w:val="both"/>
        <w:rPr>
          <w:rFonts w:ascii="Arial" w:hAnsi="Arial" w:cs="Arial"/>
        </w:rPr>
      </w:pPr>
      <w:r w:rsidRPr="00A03063">
        <w:rPr>
          <w:rFonts w:ascii="Arial" w:hAnsi="Arial" w:cs="Arial"/>
        </w:rPr>
        <w:t>monitoringu kluczowych instalacji infrastruktury krytycznej,</w:t>
      </w:r>
    </w:p>
    <w:p w14:paraId="1ADD7440" w14:textId="77777777" w:rsidR="00EB00C2" w:rsidRPr="00A03063" w:rsidRDefault="00EB00C2" w:rsidP="00EB00C2">
      <w:pPr>
        <w:pStyle w:val="Akapitzlist"/>
        <w:numPr>
          <w:ilvl w:val="1"/>
          <w:numId w:val="9"/>
        </w:numPr>
        <w:suppressAutoHyphens/>
        <w:spacing w:after="60" w:line="312" w:lineRule="auto"/>
        <w:ind w:left="426" w:hanging="425"/>
        <w:jc w:val="both"/>
        <w:rPr>
          <w:rFonts w:ascii="Arial" w:hAnsi="Arial" w:cs="Arial"/>
        </w:rPr>
      </w:pPr>
      <w:r w:rsidRPr="00A03063">
        <w:rPr>
          <w:rFonts w:ascii="Arial" w:hAnsi="Arial" w:cs="Arial"/>
        </w:rPr>
        <w:t>wsparcia działań systemu bezpieczeństwa, w sytuacji naruszenia procedur ochrony,</w:t>
      </w:r>
    </w:p>
    <w:p w14:paraId="3CC1831B" w14:textId="77777777" w:rsidR="00EB00C2" w:rsidRDefault="00EB00C2" w:rsidP="00EB00C2">
      <w:pPr>
        <w:pStyle w:val="Akapitzlist"/>
        <w:numPr>
          <w:ilvl w:val="1"/>
          <w:numId w:val="9"/>
        </w:numPr>
        <w:suppressAutoHyphens/>
        <w:spacing w:after="60" w:line="312" w:lineRule="auto"/>
        <w:ind w:left="426" w:hanging="425"/>
        <w:jc w:val="both"/>
        <w:rPr>
          <w:rFonts w:ascii="Arial" w:hAnsi="Arial" w:cs="Arial"/>
        </w:rPr>
      </w:pPr>
      <w:r w:rsidRPr="00A03063">
        <w:rPr>
          <w:rFonts w:ascii="Arial" w:hAnsi="Arial" w:cs="Arial"/>
        </w:rPr>
        <w:t>inspekcji technicznych instalacji.</w:t>
      </w:r>
    </w:p>
    <w:p w14:paraId="66CF8410" w14:textId="77777777" w:rsidR="00EB00C2" w:rsidRPr="00161580" w:rsidRDefault="00EB00C2" w:rsidP="00EB00C2">
      <w:pPr>
        <w:pStyle w:val="Akapitzlist"/>
        <w:numPr>
          <w:ilvl w:val="1"/>
          <w:numId w:val="9"/>
        </w:numPr>
        <w:suppressAutoHyphens/>
        <w:spacing w:after="60" w:line="312" w:lineRule="auto"/>
        <w:ind w:left="426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opcja </w:t>
      </w:r>
      <w:r w:rsidRPr="00A03063">
        <w:rPr>
          <w:rFonts w:ascii="Arial" w:hAnsi="Arial" w:cs="Arial"/>
        </w:rPr>
        <w:t xml:space="preserve">nadzoru stanu środowiska przemysłowego, w tym gazów toksycznych </w:t>
      </w:r>
      <w:r>
        <w:rPr>
          <w:rFonts w:ascii="Arial" w:hAnsi="Arial" w:cs="Arial"/>
        </w:rPr>
        <w:br/>
      </w:r>
      <w:r w:rsidRPr="00A03063">
        <w:rPr>
          <w:rFonts w:ascii="Arial" w:hAnsi="Arial" w:cs="Arial"/>
        </w:rPr>
        <w:t xml:space="preserve">i wybuchowych, metanu i materiałów radioaktywnych, w czasie pracy bieżącej </w:t>
      </w:r>
      <w:r>
        <w:rPr>
          <w:rFonts w:ascii="Arial" w:hAnsi="Arial" w:cs="Arial"/>
        </w:rPr>
        <w:br/>
      </w:r>
      <w:r w:rsidRPr="00A03063">
        <w:rPr>
          <w:rFonts w:ascii="Arial" w:hAnsi="Arial" w:cs="Arial"/>
        </w:rPr>
        <w:t>i sytuacji awaryjnych,</w:t>
      </w:r>
    </w:p>
    <w:p w14:paraId="420A512C" w14:textId="2C86BB8D" w:rsidR="00EB00C2" w:rsidRDefault="00EB00C2" w:rsidP="00EB00C2">
      <w:pPr>
        <w:spacing w:after="60" w:line="312" w:lineRule="auto"/>
        <w:jc w:val="both"/>
        <w:rPr>
          <w:rFonts w:ascii="Arial" w:hAnsi="Arial" w:cs="Arial"/>
        </w:rPr>
      </w:pPr>
      <w:r w:rsidRPr="00A03063">
        <w:rPr>
          <w:rFonts w:ascii="Arial" w:hAnsi="Arial" w:cs="Arial"/>
        </w:rPr>
        <w:t xml:space="preserve">System musi posiadać oprogramowanie umożliwiające opisane wyżej działania </w:t>
      </w:r>
      <w:r>
        <w:rPr>
          <w:rFonts w:ascii="Arial" w:hAnsi="Arial" w:cs="Arial"/>
        </w:rPr>
        <w:br/>
      </w:r>
      <w:r w:rsidRPr="00A03063">
        <w:rPr>
          <w:rFonts w:ascii="Arial" w:hAnsi="Arial" w:cs="Arial"/>
        </w:rPr>
        <w:t>w trybie autonomicznym i manualnym, z możliwością integracji</w:t>
      </w:r>
      <w:r>
        <w:rPr>
          <w:rFonts w:ascii="Arial" w:hAnsi="Arial" w:cs="Arial"/>
        </w:rPr>
        <w:t xml:space="preserve"> systemu wizyjnego i sensorów gazowych</w:t>
      </w:r>
      <w:r w:rsidRPr="00A03063">
        <w:rPr>
          <w:rFonts w:ascii="Arial" w:hAnsi="Arial" w:cs="Arial"/>
        </w:rPr>
        <w:t xml:space="preserve"> z systemem zarządzania bezpieczeństwem Zamawiającego</w:t>
      </w:r>
      <w:r>
        <w:rPr>
          <w:rFonts w:ascii="Arial" w:hAnsi="Arial" w:cs="Arial"/>
        </w:rPr>
        <w:t xml:space="preserve"> – platforma „</w:t>
      </w:r>
      <w:proofErr w:type="spellStart"/>
      <w:r>
        <w:rPr>
          <w:rFonts w:ascii="Arial" w:hAnsi="Arial" w:cs="Arial"/>
        </w:rPr>
        <w:t>Genetec</w:t>
      </w:r>
      <w:proofErr w:type="spellEnd"/>
      <w:r>
        <w:rPr>
          <w:rFonts w:ascii="Arial" w:hAnsi="Arial" w:cs="Arial"/>
        </w:rPr>
        <w:t xml:space="preserve">”. System musi posiadać działające wdrożenie u klienta w Europie oraz nie może być produkowany w kraju poza UE.  </w:t>
      </w:r>
    </w:p>
    <w:p w14:paraId="20D8EC63" w14:textId="77777777" w:rsidR="00EB00C2" w:rsidRPr="00CD00EC" w:rsidRDefault="00EB00C2" w:rsidP="00EB00C2">
      <w:pPr>
        <w:pStyle w:val="Akapitzlist"/>
        <w:numPr>
          <w:ilvl w:val="0"/>
          <w:numId w:val="9"/>
        </w:numPr>
        <w:suppressAutoHyphens/>
        <w:spacing w:after="60" w:line="312" w:lineRule="auto"/>
        <w:jc w:val="both"/>
        <w:rPr>
          <w:rFonts w:ascii="Arial" w:hAnsi="Arial" w:cs="Arial"/>
          <w:b/>
          <w:bCs/>
        </w:rPr>
      </w:pPr>
      <w:r w:rsidRPr="00CD00EC">
        <w:rPr>
          <w:rFonts w:ascii="Arial" w:hAnsi="Arial" w:cs="Arial"/>
          <w:b/>
          <w:bCs/>
        </w:rPr>
        <w:t>Oferta na zakup lub leasing systemu ma obejmować możliwość wyboru przez Zamawiającego opcji do zakupu z następujących wariantów:</w:t>
      </w:r>
    </w:p>
    <w:p w14:paraId="3CF15EEB" w14:textId="77777777" w:rsidR="00EB00C2" w:rsidRPr="00CD00EC" w:rsidRDefault="00EB00C2" w:rsidP="00EB00C2">
      <w:pPr>
        <w:pStyle w:val="Akapitzlist"/>
        <w:numPr>
          <w:ilvl w:val="1"/>
          <w:numId w:val="9"/>
        </w:numPr>
        <w:suppressAutoHyphens/>
        <w:spacing w:after="60" w:line="312" w:lineRule="auto"/>
        <w:ind w:left="426" w:hanging="425"/>
        <w:jc w:val="both"/>
        <w:rPr>
          <w:rFonts w:ascii="Arial" w:hAnsi="Arial" w:cs="Arial"/>
        </w:rPr>
      </w:pPr>
      <w:r w:rsidRPr="00CD00EC">
        <w:rPr>
          <w:rFonts w:ascii="Arial" w:hAnsi="Arial" w:cs="Arial"/>
        </w:rPr>
        <w:t xml:space="preserve">Zakup systemu złożonego z jednego kompletu hangaru z wyposażeniem wraz </w:t>
      </w:r>
      <w:r>
        <w:rPr>
          <w:rFonts w:ascii="Arial" w:hAnsi="Arial" w:cs="Arial"/>
        </w:rPr>
        <w:br/>
      </w:r>
      <w:r w:rsidRPr="00CD00EC">
        <w:rPr>
          <w:rFonts w:ascii="Arial" w:hAnsi="Arial" w:cs="Arial"/>
        </w:rPr>
        <w:t xml:space="preserve">z bezzałogowym statkiem powietrznym </w:t>
      </w:r>
      <w:r w:rsidRPr="00604BD9">
        <w:rPr>
          <w:rFonts w:ascii="Arial" w:hAnsi="Arial" w:cs="Arial"/>
        </w:rPr>
        <w:t>w ilości 2 sztuk</w:t>
      </w:r>
      <w:r w:rsidRPr="00CD00EC">
        <w:rPr>
          <w:rFonts w:ascii="Arial" w:hAnsi="Arial" w:cs="Arial"/>
        </w:rPr>
        <w:t>, gotowych do używania wymiennie, gwarancja minimum 24 miesiące oraz umowa serwisowa na kolejne 36 miesięcy użytkowania zawierająca magazyn części zamiennych zlokalizowany u Zamawiającego oraz wymagany przez producenta systemu pakiet serwisowy na cały okres umowy pogwarancyjnej.</w:t>
      </w:r>
    </w:p>
    <w:p w14:paraId="12D325C1" w14:textId="77777777" w:rsidR="00EB00C2" w:rsidRPr="00CD00EC" w:rsidRDefault="00EB00C2" w:rsidP="00EB00C2">
      <w:pPr>
        <w:pStyle w:val="Akapitzlist"/>
        <w:numPr>
          <w:ilvl w:val="1"/>
          <w:numId w:val="9"/>
        </w:numPr>
        <w:suppressAutoHyphens/>
        <w:spacing w:after="60" w:line="312" w:lineRule="auto"/>
        <w:ind w:left="426" w:hanging="425"/>
        <w:jc w:val="both"/>
        <w:rPr>
          <w:rFonts w:ascii="Arial" w:hAnsi="Arial" w:cs="Arial"/>
        </w:rPr>
      </w:pPr>
      <w:r w:rsidRPr="00CD00EC">
        <w:rPr>
          <w:rFonts w:ascii="Arial" w:hAnsi="Arial" w:cs="Arial"/>
        </w:rPr>
        <w:t xml:space="preserve">Leasing systemu złożonego z jednego kompletu hangaru z wyposażeniem wraz </w:t>
      </w:r>
      <w:r>
        <w:rPr>
          <w:rFonts w:ascii="Arial" w:hAnsi="Arial" w:cs="Arial"/>
        </w:rPr>
        <w:br/>
      </w:r>
      <w:r w:rsidRPr="00CD00EC">
        <w:rPr>
          <w:rFonts w:ascii="Arial" w:hAnsi="Arial" w:cs="Arial"/>
        </w:rPr>
        <w:t xml:space="preserve">z bezzałogowym statkiem powietrznym w ilości 2 sztuk, gotowych do używania wymiennie – na okres 36 miesięcy, obejmujący wymagany pakiet serwisowy, </w:t>
      </w:r>
      <w:r>
        <w:rPr>
          <w:rFonts w:ascii="Arial" w:hAnsi="Arial" w:cs="Arial"/>
        </w:rPr>
        <w:br/>
      </w:r>
      <w:r w:rsidRPr="00CD00EC">
        <w:rPr>
          <w:rFonts w:ascii="Arial" w:hAnsi="Arial" w:cs="Arial"/>
        </w:rPr>
        <w:t>w tym wymianę akumulatorów w dronach w cyklu zapewniającym pełną funkcjonalność każdego BSP</w:t>
      </w:r>
      <w:r>
        <w:rPr>
          <w:rFonts w:ascii="Arial" w:hAnsi="Arial" w:cs="Arial"/>
        </w:rPr>
        <w:t>.</w:t>
      </w:r>
    </w:p>
    <w:p w14:paraId="495C226C" w14:textId="77777777" w:rsidR="00EB00C2" w:rsidRPr="00CD00EC" w:rsidRDefault="00EB00C2" w:rsidP="00EB00C2">
      <w:pPr>
        <w:pStyle w:val="Akapitzlist"/>
        <w:numPr>
          <w:ilvl w:val="0"/>
          <w:numId w:val="9"/>
        </w:numPr>
        <w:suppressAutoHyphens/>
        <w:spacing w:after="60" w:line="312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Oferta musi</w:t>
      </w:r>
      <w:r w:rsidRPr="007A7D7E">
        <w:rPr>
          <w:rFonts w:ascii="Arial" w:hAnsi="Arial" w:cs="Arial"/>
          <w:b/>
          <w:bCs/>
        </w:rPr>
        <w:t xml:space="preserve"> obejmować</w:t>
      </w:r>
      <w:r>
        <w:rPr>
          <w:rFonts w:ascii="Arial" w:hAnsi="Arial" w:cs="Arial"/>
          <w:b/>
          <w:bCs/>
        </w:rPr>
        <w:t xml:space="preserve"> system (z hangarem oraz wymaganą ilością BSP wg opisu Zamawiającego)</w:t>
      </w:r>
      <w:r w:rsidRPr="007A7D7E">
        <w:rPr>
          <w:rFonts w:ascii="Arial" w:hAnsi="Arial" w:cs="Arial"/>
          <w:b/>
          <w:bCs/>
        </w:rPr>
        <w:t>:</w:t>
      </w:r>
    </w:p>
    <w:p w14:paraId="6EA163BF" w14:textId="77777777" w:rsidR="00EB00C2" w:rsidRPr="00D74471" w:rsidRDefault="00EB00C2" w:rsidP="00EB00C2">
      <w:pPr>
        <w:pStyle w:val="Akapitzlist"/>
        <w:numPr>
          <w:ilvl w:val="1"/>
          <w:numId w:val="9"/>
        </w:numPr>
        <w:suppressAutoHyphens/>
        <w:spacing w:after="60" w:line="312" w:lineRule="auto"/>
        <w:ind w:left="426" w:hanging="425"/>
        <w:jc w:val="both"/>
        <w:rPr>
          <w:rFonts w:ascii="Arial" w:hAnsi="Arial" w:cs="Arial"/>
        </w:rPr>
      </w:pPr>
      <w:r w:rsidRPr="00D74471">
        <w:rPr>
          <w:rFonts w:ascii="Arial" w:hAnsi="Arial" w:cs="Arial"/>
        </w:rPr>
        <w:lastRenderedPageBreak/>
        <w:t>bezzałogowy statek powietrzny (</w:t>
      </w:r>
      <w:r>
        <w:rPr>
          <w:rFonts w:ascii="Arial" w:hAnsi="Arial" w:cs="Arial"/>
        </w:rPr>
        <w:t>BSP</w:t>
      </w:r>
      <w:r w:rsidRPr="00D74471">
        <w:rPr>
          <w:rFonts w:ascii="Arial" w:hAnsi="Arial" w:cs="Arial"/>
        </w:rPr>
        <w:t xml:space="preserve">), 2 sztuki, gotowe do używania wymiennie, o czasie lotu w temperaturze 20C, przy sile wiatru </w:t>
      </w:r>
      <w:r>
        <w:rPr>
          <w:rFonts w:ascii="Arial" w:hAnsi="Arial" w:cs="Arial"/>
        </w:rPr>
        <w:t>10</w:t>
      </w:r>
      <w:r w:rsidRPr="00D74471">
        <w:rPr>
          <w:rFonts w:ascii="Arial" w:hAnsi="Arial" w:cs="Arial"/>
        </w:rPr>
        <w:t xml:space="preserve"> m/s nie krótszym jak </w:t>
      </w:r>
      <w:r>
        <w:rPr>
          <w:rFonts w:ascii="Arial" w:hAnsi="Arial" w:cs="Arial"/>
        </w:rPr>
        <w:t>27</w:t>
      </w:r>
      <w:r w:rsidRPr="00D74471">
        <w:rPr>
          <w:rFonts w:ascii="Arial" w:hAnsi="Arial" w:cs="Arial"/>
        </w:rPr>
        <w:t xml:space="preserve"> minut,</w:t>
      </w:r>
    </w:p>
    <w:p w14:paraId="407C8069" w14:textId="77777777" w:rsidR="00EB00C2" w:rsidRPr="007A7D7E" w:rsidRDefault="00EB00C2" w:rsidP="00EB00C2">
      <w:pPr>
        <w:pStyle w:val="Akapitzlist"/>
        <w:numPr>
          <w:ilvl w:val="1"/>
          <w:numId w:val="9"/>
        </w:numPr>
        <w:suppressAutoHyphens/>
        <w:spacing w:after="60" w:line="312" w:lineRule="auto"/>
        <w:ind w:left="426" w:hanging="425"/>
        <w:jc w:val="both"/>
        <w:rPr>
          <w:rFonts w:ascii="Arial" w:hAnsi="Arial" w:cs="Arial"/>
        </w:rPr>
      </w:pPr>
      <w:r w:rsidRPr="007A7D7E">
        <w:rPr>
          <w:rFonts w:ascii="Arial" w:hAnsi="Arial" w:cs="Arial"/>
        </w:rPr>
        <w:t>autonomiczną stację dokującą (</w:t>
      </w:r>
      <w:proofErr w:type="spellStart"/>
      <w:r w:rsidRPr="007A7D7E">
        <w:rPr>
          <w:rFonts w:ascii="Arial" w:hAnsi="Arial" w:cs="Arial"/>
        </w:rPr>
        <w:t>drone</w:t>
      </w:r>
      <w:proofErr w:type="spellEnd"/>
      <w:r w:rsidRPr="007A7D7E">
        <w:rPr>
          <w:rFonts w:ascii="Arial" w:hAnsi="Arial" w:cs="Arial"/>
        </w:rPr>
        <w:t>-in-a-</w:t>
      </w:r>
      <w:proofErr w:type="spellStart"/>
      <w:r w:rsidRPr="007A7D7E">
        <w:rPr>
          <w:rFonts w:ascii="Arial" w:hAnsi="Arial" w:cs="Arial"/>
        </w:rPr>
        <w:t>box</w:t>
      </w:r>
      <w:proofErr w:type="spellEnd"/>
      <w:r w:rsidRPr="007A7D7E">
        <w:rPr>
          <w:rFonts w:ascii="Arial" w:hAnsi="Arial" w:cs="Arial"/>
        </w:rPr>
        <w:t>),</w:t>
      </w:r>
      <w:r>
        <w:rPr>
          <w:rFonts w:ascii="Arial" w:hAnsi="Arial" w:cs="Arial"/>
        </w:rPr>
        <w:t xml:space="preserve"> jeden komplet z dwoma BSP,</w:t>
      </w:r>
    </w:p>
    <w:p w14:paraId="035716E3" w14:textId="77777777" w:rsidR="00EB00C2" w:rsidRPr="007A7D7E" w:rsidRDefault="00EB00C2" w:rsidP="00EB00C2">
      <w:pPr>
        <w:pStyle w:val="Akapitzlist"/>
        <w:numPr>
          <w:ilvl w:val="1"/>
          <w:numId w:val="9"/>
        </w:numPr>
        <w:suppressAutoHyphens/>
        <w:spacing w:after="60" w:line="312" w:lineRule="auto"/>
        <w:ind w:left="426" w:hanging="425"/>
        <w:jc w:val="both"/>
        <w:rPr>
          <w:rFonts w:ascii="Arial" w:hAnsi="Arial" w:cs="Arial"/>
        </w:rPr>
      </w:pPr>
      <w:r w:rsidRPr="007A7D7E">
        <w:rPr>
          <w:rFonts w:ascii="Arial" w:hAnsi="Arial" w:cs="Arial"/>
        </w:rPr>
        <w:t>system sterowania i planowania misji, wyposażony między innymi w dwa niezależne odbiorniki GPS</w:t>
      </w:r>
      <w:r>
        <w:rPr>
          <w:rFonts w:ascii="Arial" w:hAnsi="Arial" w:cs="Arial"/>
        </w:rPr>
        <w:t xml:space="preserve"> lub GNSS</w:t>
      </w:r>
      <w:r w:rsidRPr="007A7D7E">
        <w:rPr>
          <w:rFonts w:ascii="Arial" w:hAnsi="Arial" w:cs="Arial"/>
        </w:rPr>
        <w:t>,</w:t>
      </w:r>
    </w:p>
    <w:p w14:paraId="3F15B4AB" w14:textId="77777777" w:rsidR="00EB00C2" w:rsidRPr="007A7D7E" w:rsidRDefault="00EB00C2" w:rsidP="00EB00C2">
      <w:pPr>
        <w:pStyle w:val="Akapitzlist"/>
        <w:numPr>
          <w:ilvl w:val="1"/>
          <w:numId w:val="9"/>
        </w:numPr>
        <w:suppressAutoHyphens/>
        <w:spacing w:after="60" w:line="312" w:lineRule="auto"/>
        <w:ind w:left="426" w:hanging="425"/>
        <w:jc w:val="both"/>
        <w:rPr>
          <w:rFonts w:ascii="Arial" w:hAnsi="Arial" w:cs="Arial"/>
        </w:rPr>
      </w:pPr>
      <w:r w:rsidRPr="007A7D7E">
        <w:rPr>
          <w:rFonts w:ascii="Arial" w:hAnsi="Arial" w:cs="Arial"/>
        </w:rPr>
        <w:t>oprogramowanie operatorskie,</w:t>
      </w:r>
    </w:p>
    <w:p w14:paraId="3EC0D26C" w14:textId="77777777" w:rsidR="00EB00C2" w:rsidRPr="007A7D7E" w:rsidRDefault="00EB00C2" w:rsidP="00EB00C2">
      <w:pPr>
        <w:pStyle w:val="Akapitzlist"/>
        <w:numPr>
          <w:ilvl w:val="1"/>
          <w:numId w:val="9"/>
        </w:numPr>
        <w:suppressAutoHyphens/>
        <w:spacing w:after="60" w:line="312" w:lineRule="auto"/>
        <w:ind w:left="426" w:hanging="425"/>
        <w:jc w:val="both"/>
        <w:rPr>
          <w:rFonts w:ascii="Arial" w:hAnsi="Arial" w:cs="Arial"/>
        </w:rPr>
      </w:pPr>
      <w:r w:rsidRPr="007A7D7E">
        <w:rPr>
          <w:rFonts w:ascii="Arial" w:hAnsi="Arial" w:cs="Arial"/>
        </w:rPr>
        <w:t>stanowisko operatorskie</w:t>
      </w:r>
      <w:r>
        <w:rPr>
          <w:rFonts w:ascii="Arial" w:hAnsi="Arial" w:cs="Arial"/>
        </w:rPr>
        <w:t xml:space="preserve"> w wersji mobilnej (aplikacja webowa)</w:t>
      </w:r>
      <w:r w:rsidRPr="007A7D7E">
        <w:rPr>
          <w:rFonts w:ascii="Arial" w:hAnsi="Arial" w:cs="Arial"/>
        </w:rPr>
        <w:t>,</w:t>
      </w:r>
    </w:p>
    <w:p w14:paraId="06554BF6" w14:textId="77777777" w:rsidR="00EB00C2" w:rsidRDefault="00EB00C2" w:rsidP="00EB00C2">
      <w:pPr>
        <w:pStyle w:val="Akapitzlist"/>
        <w:numPr>
          <w:ilvl w:val="1"/>
          <w:numId w:val="9"/>
        </w:numPr>
        <w:suppressAutoHyphens/>
        <w:spacing w:after="60" w:line="312" w:lineRule="auto"/>
        <w:ind w:left="426" w:hanging="425"/>
        <w:jc w:val="both"/>
        <w:rPr>
          <w:rFonts w:ascii="Arial" w:hAnsi="Arial" w:cs="Arial"/>
        </w:rPr>
      </w:pPr>
      <w:r w:rsidRPr="007A7D7E">
        <w:rPr>
          <w:rFonts w:ascii="Arial" w:hAnsi="Arial" w:cs="Arial"/>
        </w:rPr>
        <w:t>system transmisji danych w wersji zdublowanej (dwa niezależne kanały transmisji danych) zabezpieczony przed nieuprawnionym dostępem</w:t>
      </w:r>
      <w:r>
        <w:rPr>
          <w:rFonts w:ascii="Arial" w:hAnsi="Arial" w:cs="Arial"/>
        </w:rPr>
        <w:t>.</w:t>
      </w:r>
    </w:p>
    <w:p w14:paraId="114FBDDD" w14:textId="77777777" w:rsidR="00EB00C2" w:rsidRPr="00CD00EC" w:rsidRDefault="00EB00C2" w:rsidP="00EB00C2">
      <w:pPr>
        <w:pStyle w:val="Akapitzlist"/>
        <w:numPr>
          <w:ilvl w:val="0"/>
          <w:numId w:val="9"/>
        </w:numPr>
        <w:suppressAutoHyphens/>
        <w:spacing w:after="60" w:line="312" w:lineRule="auto"/>
        <w:jc w:val="both"/>
        <w:rPr>
          <w:rFonts w:ascii="Arial" w:hAnsi="Arial" w:cs="Arial"/>
          <w:b/>
          <w:bCs/>
        </w:rPr>
      </w:pPr>
      <w:r w:rsidRPr="007A7D7E">
        <w:rPr>
          <w:rFonts w:ascii="Arial" w:hAnsi="Arial" w:cs="Arial"/>
          <w:b/>
          <w:bCs/>
        </w:rPr>
        <w:t xml:space="preserve">Wymagania techniczne </w:t>
      </w:r>
      <w:r>
        <w:rPr>
          <w:rFonts w:ascii="Arial" w:hAnsi="Arial" w:cs="Arial"/>
          <w:b/>
          <w:bCs/>
        </w:rPr>
        <w:t>BSP:</w:t>
      </w:r>
    </w:p>
    <w:p w14:paraId="3B33822E" w14:textId="77777777" w:rsidR="00EB00C2" w:rsidRPr="00CD00EC" w:rsidRDefault="00EB00C2" w:rsidP="00EB00C2">
      <w:pPr>
        <w:pStyle w:val="Akapitzlist"/>
        <w:numPr>
          <w:ilvl w:val="1"/>
          <w:numId w:val="9"/>
        </w:numPr>
        <w:suppressAutoHyphens/>
        <w:spacing w:after="60" w:line="312" w:lineRule="auto"/>
        <w:ind w:left="426" w:hanging="425"/>
        <w:jc w:val="both"/>
        <w:rPr>
          <w:rFonts w:ascii="Arial" w:hAnsi="Arial" w:cs="Arial"/>
          <w:b/>
          <w:bCs/>
        </w:rPr>
      </w:pPr>
      <w:r w:rsidRPr="00CD00EC">
        <w:rPr>
          <w:rFonts w:ascii="Arial" w:hAnsi="Arial" w:cs="Arial"/>
          <w:b/>
          <w:bCs/>
        </w:rPr>
        <w:t>Parametry ogólne:</w:t>
      </w:r>
    </w:p>
    <w:p w14:paraId="4215EFB5" w14:textId="77777777" w:rsidR="00EB00C2" w:rsidRPr="007A7D7E" w:rsidRDefault="00EB00C2" w:rsidP="00EB00C2">
      <w:pPr>
        <w:numPr>
          <w:ilvl w:val="0"/>
          <w:numId w:val="10"/>
        </w:numPr>
        <w:spacing w:after="60" w:line="312" w:lineRule="auto"/>
        <w:jc w:val="both"/>
        <w:rPr>
          <w:rFonts w:ascii="Arial" w:hAnsi="Arial" w:cs="Arial"/>
        </w:rPr>
      </w:pPr>
      <w:r w:rsidRPr="007A7D7E">
        <w:rPr>
          <w:rFonts w:ascii="Arial" w:hAnsi="Arial" w:cs="Arial"/>
        </w:rPr>
        <w:t>Typ: wielowirnikowy bezzałogowy statek powietrzny</w:t>
      </w:r>
      <w:r>
        <w:rPr>
          <w:rFonts w:ascii="Arial" w:hAnsi="Arial" w:cs="Arial"/>
        </w:rPr>
        <w:t>,</w:t>
      </w:r>
    </w:p>
    <w:p w14:paraId="5E99DA27" w14:textId="77777777" w:rsidR="00EB00C2" w:rsidRPr="007A7D7E" w:rsidRDefault="00EB00C2" w:rsidP="00EB00C2">
      <w:pPr>
        <w:numPr>
          <w:ilvl w:val="0"/>
          <w:numId w:val="10"/>
        </w:numPr>
        <w:spacing w:after="60" w:line="312" w:lineRule="auto"/>
        <w:jc w:val="both"/>
        <w:rPr>
          <w:rFonts w:ascii="Arial" w:hAnsi="Arial" w:cs="Arial"/>
        </w:rPr>
      </w:pPr>
      <w:r w:rsidRPr="007A7D7E">
        <w:rPr>
          <w:rFonts w:ascii="Arial" w:hAnsi="Arial" w:cs="Arial"/>
        </w:rPr>
        <w:t>Masa startowa: maks</w:t>
      </w:r>
      <w:r>
        <w:rPr>
          <w:rFonts w:ascii="Arial" w:hAnsi="Arial" w:cs="Arial"/>
        </w:rPr>
        <w:t>imum</w:t>
      </w:r>
      <w:r w:rsidRPr="007A7D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</w:t>
      </w:r>
      <w:r w:rsidRPr="007A7D7E">
        <w:rPr>
          <w:rFonts w:ascii="Arial" w:hAnsi="Arial" w:cs="Arial"/>
        </w:rPr>
        <w:t xml:space="preserve"> kg</w:t>
      </w:r>
      <w:r>
        <w:rPr>
          <w:rFonts w:ascii="Arial" w:hAnsi="Arial" w:cs="Arial"/>
        </w:rPr>
        <w:t>,</w:t>
      </w:r>
    </w:p>
    <w:p w14:paraId="4F52FD7B" w14:textId="77777777" w:rsidR="00EB00C2" w:rsidRPr="007A7D7E" w:rsidRDefault="00EB00C2" w:rsidP="00EB00C2">
      <w:pPr>
        <w:numPr>
          <w:ilvl w:val="0"/>
          <w:numId w:val="10"/>
        </w:numPr>
        <w:spacing w:after="60" w:line="312" w:lineRule="auto"/>
        <w:jc w:val="both"/>
        <w:rPr>
          <w:rFonts w:ascii="Arial" w:hAnsi="Arial" w:cs="Arial"/>
        </w:rPr>
      </w:pPr>
      <w:r w:rsidRPr="007A7D7E">
        <w:rPr>
          <w:rFonts w:ascii="Arial" w:hAnsi="Arial" w:cs="Arial"/>
        </w:rPr>
        <w:t xml:space="preserve">Czas lotu: minimum </w:t>
      </w:r>
      <w:r>
        <w:rPr>
          <w:rFonts w:ascii="Arial" w:hAnsi="Arial" w:cs="Arial"/>
        </w:rPr>
        <w:t>27</w:t>
      </w:r>
      <w:r w:rsidRPr="007A7D7E">
        <w:rPr>
          <w:rFonts w:ascii="Arial" w:hAnsi="Arial" w:cs="Arial"/>
        </w:rPr>
        <w:t xml:space="preserve"> minut</w:t>
      </w:r>
      <w:r>
        <w:rPr>
          <w:rFonts w:ascii="Arial" w:hAnsi="Arial" w:cs="Arial"/>
        </w:rPr>
        <w:t>,</w:t>
      </w:r>
    </w:p>
    <w:p w14:paraId="3DD3466E" w14:textId="77777777" w:rsidR="00EB00C2" w:rsidRPr="007A7D7E" w:rsidRDefault="00EB00C2" w:rsidP="00EB00C2">
      <w:pPr>
        <w:numPr>
          <w:ilvl w:val="0"/>
          <w:numId w:val="10"/>
        </w:numPr>
        <w:spacing w:after="60" w:line="312" w:lineRule="auto"/>
        <w:jc w:val="both"/>
        <w:rPr>
          <w:rFonts w:ascii="Arial" w:hAnsi="Arial" w:cs="Arial"/>
        </w:rPr>
      </w:pPr>
      <w:r w:rsidRPr="007A7D7E">
        <w:rPr>
          <w:rFonts w:ascii="Arial" w:hAnsi="Arial" w:cs="Arial"/>
        </w:rPr>
        <w:t>Prędkość przelotowa: minimum 40 km/h</w:t>
      </w:r>
      <w:r>
        <w:rPr>
          <w:rFonts w:ascii="Arial" w:hAnsi="Arial" w:cs="Arial"/>
        </w:rPr>
        <w:t>,</w:t>
      </w:r>
    </w:p>
    <w:p w14:paraId="6D41AF44" w14:textId="77777777" w:rsidR="00EB00C2" w:rsidRPr="007A7D7E" w:rsidRDefault="00EB00C2" w:rsidP="00EB00C2">
      <w:pPr>
        <w:numPr>
          <w:ilvl w:val="0"/>
          <w:numId w:val="10"/>
        </w:numPr>
        <w:spacing w:after="60" w:line="312" w:lineRule="auto"/>
        <w:jc w:val="both"/>
        <w:rPr>
          <w:rFonts w:ascii="Arial" w:hAnsi="Arial" w:cs="Arial"/>
        </w:rPr>
      </w:pPr>
      <w:r w:rsidRPr="007A7D7E">
        <w:rPr>
          <w:rFonts w:ascii="Arial" w:hAnsi="Arial" w:cs="Arial"/>
        </w:rPr>
        <w:t>Zasięg operacyjny: minimum 5 km</w:t>
      </w:r>
      <w:r>
        <w:rPr>
          <w:rFonts w:ascii="Arial" w:hAnsi="Arial" w:cs="Arial"/>
        </w:rPr>
        <w:t>,</w:t>
      </w:r>
    </w:p>
    <w:p w14:paraId="0BEDC495" w14:textId="77777777" w:rsidR="00EB00C2" w:rsidRPr="007A7D7E" w:rsidRDefault="00EB00C2" w:rsidP="00EB00C2">
      <w:pPr>
        <w:numPr>
          <w:ilvl w:val="0"/>
          <w:numId w:val="10"/>
        </w:numPr>
        <w:spacing w:after="60" w:line="312" w:lineRule="auto"/>
        <w:jc w:val="both"/>
        <w:rPr>
          <w:rFonts w:ascii="Arial" w:hAnsi="Arial" w:cs="Arial"/>
        </w:rPr>
      </w:pPr>
      <w:r w:rsidRPr="007A7D7E">
        <w:rPr>
          <w:rFonts w:ascii="Arial" w:hAnsi="Arial" w:cs="Arial"/>
        </w:rPr>
        <w:t>Pułap operacyjny: 120 m AGL</w:t>
      </w:r>
      <w:r>
        <w:rPr>
          <w:rFonts w:ascii="Arial" w:hAnsi="Arial" w:cs="Arial"/>
        </w:rPr>
        <w:t>,</w:t>
      </w:r>
    </w:p>
    <w:p w14:paraId="3B9B4BCA" w14:textId="77777777" w:rsidR="00EB00C2" w:rsidRPr="007A7D7E" w:rsidRDefault="00EB00C2" w:rsidP="00EB00C2">
      <w:pPr>
        <w:numPr>
          <w:ilvl w:val="0"/>
          <w:numId w:val="10"/>
        </w:numPr>
        <w:spacing w:after="60" w:line="312" w:lineRule="auto"/>
        <w:jc w:val="both"/>
        <w:rPr>
          <w:rFonts w:ascii="Arial" w:hAnsi="Arial" w:cs="Arial"/>
        </w:rPr>
      </w:pPr>
      <w:r w:rsidRPr="007A7D7E">
        <w:rPr>
          <w:rFonts w:ascii="Arial" w:hAnsi="Arial" w:cs="Arial"/>
        </w:rPr>
        <w:t>Odporność na wiatr: minimum 12 m/s</w:t>
      </w:r>
      <w:r>
        <w:rPr>
          <w:rFonts w:ascii="Arial" w:hAnsi="Arial" w:cs="Arial"/>
        </w:rPr>
        <w:t>,</w:t>
      </w:r>
    </w:p>
    <w:p w14:paraId="4FB75F0C" w14:textId="77777777" w:rsidR="00EB00C2" w:rsidRPr="007A7D7E" w:rsidRDefault="00EB00C2" w:rsidP="00EB00C2">
      <w:pPr>
        <w:numPr>
          <w:ilvl w:val="0"/>
          <w:numId w:val="10"/>
        </w:numPr>
        <w:spacing w:after="60" w:line="312" w:lineRule="auto"/>
        <w:jc w:val="both"/>
        <w:rPr>
          <w:rFonts w:ascii="Arial" w:hAnsi="Arial" w:cs="Arial"/>
        </w:rPr>
      </w:pPr>
      <w:r w:rsidRPr="007A7D7E">
        <w:rPr>
          <w:rFonts w:ascii="Arial" w:hAnsi="Arial" w:cs="Arial"/>
        </w:rPr>
        <w:t>Temperatura pracy: od 0°C do +4</w:t>
      </w:r>
      <w:r>
        <w:rPr>
          <w:rFonts w:ascii="Arial" w:hAnsi="Arial" w:cs="Arial"/>
        </w:rPr>
        <w:t>0</w:t>
      </w:r>
      <w:r w:rsidRPr="007A7D7E">
        <w:rPr>
          <w:rFonts w:ascii="Arial" w:hAnsi="Arial" w:cs="Arial"/>
        </w:rPr>
        <w:t>°C</w:t>
      </w:r>
      <w:r>
        <w:rPr>
          <w:rFonts w:ascii="Arial" w:hAnsi="Arial" w:cs="Arial"/>
        </w:rPr>
        <w:t>,</w:t>
      </w:r>
    </w:p>
    <w:p w14:paraId="48C620F5" w14:textId="77777777" w:rsidR="00EB00C2" w:rsidRPr="007A7D7E" w:rsidRDefault="00EB00C2" w:rsidP="00EB00C2">
      <w:pPr>
        <w:numPr>
          <w:ilvl w:val="0"/>
          <w:numId w:val="10"/>
        </w:numPr>
        <w:spacing w:after="60" w:line="312" w:lineRule="auto"/>
        <w:jc w:val="both"/>
        <w:rPr>
          <w:rFonts w:ascii="Arial" w:hAnsi="Arial" w:cs="Arial"/>
        </w:rPr>
      </w:pPr>
      <w:r w:rsidRPr="007A7D7E">
        <w:rPr>
          <w:rFonts w:ascii="Arial" w:hAnsi="Arial" w:cs="Arial"/>
        </w:rPr>
        <w:t>Stopień ochrony: minimum IP43 lub równoważny</w:t>
      </w:r>
      <w:r>
        <w:rPr>
          <w:rFonts w:ascii="Arial" w:hAnsi="Arial" w:cs="Arial"/>
        </w:rPr>
        <w:t>.</w:t>
      </w:r>
    </w:p>
    <w:p w14:paraId="73EB296C" w14:textId="77777777" w:rsidR="00EB00C2" w:rsidRPr="00CD00EC" w:rsidRDefault="00EB00C2" w:rsidP="00EB00C2">
      <w:pPr>
        <w:pStyle w:val="Akapitzlist"/>
        <w:numPr>
          <w:ilvl w:val="1"/>
          <w:numId w:val="9"/>
        </w:numPr>
        <w:suppressAutoHyphens/>
        <w:spacing w:after="60" w:line="312" w:lineRule="auto"/>
        <w:ind w:left="426" w:hanging="425"/>
        <w:jc w:val="both"/>
        <w:rPr>
          <w:rFonts w:ascii="Arial" w:hAnsi="Arial" w:cs="Arial"/>
          <w:b/>
          <w:bCs/>
        </w:rPr>
      </w:pPr>
      <w:r w:rsidRPr="007A7D7E">
        <w:rPr>
          <w:rFonts w:ascii="Arial" w:hAnsi="Arial" w:cs="Arial"/>
          <w:b/>
          <w:bCs/>
        </w:rPr>
        <w:t>Funkcjonalność autonomiczna</w:t>
      </w:r>
    </w:p>
    <w:p w14:paraId="1FA10CF2" w14:textId="77777777" w:rsidR="00EB00C2" w:rsidRPr="00CD00EC" w:rsidRDefault="00EB00C2" w:rsidP="00EB00C2">
      <w:pPr>
        <w:pStyle w:val="Akapitzlist"/>
        <w:numPr>
          <w:ilvl w:val="2"/>
          <w:numId w:val="9"/>
        </w:numPr>
        <w:suppressAutoHyphens/>
        <w:spacing w:after="60" w:line="312" w:lineRule="auto"/>
        <w:ind w:left="426" w:hanging="426"/>
        <w:jc w:val="both"/>
        <w:rPr>
          <w:rFonts w:ascii="Arial" w:hAnsi="Arial" w:cs="Arial"/>
        </w:rPr>
      </w:pPr>
      <w:r w:rsidRPr="00CD00EC">
        <w:rPr>
          <w:rFonts w:ascii="Arial" w:hAnsi="Arial" w:cs="Arial"/>
        </w:rPr>
        <w:t>System musi umożliwiać:</w:t>
      </w:r>
    </w:p>
    <w:p w14:paraId="007A6B5F" w14:textId="77777777" w:rsidR="00EB00C2" w:rsidRPr="007A7D7E" w:rsidRDefault="00EB00C2" w:rsidP="00EB00C2">
      <w:pPr>
        <w:numPr>
          <w:ilvl w:val="0"/>
          <w:numId w:val="11"/>
        </w:numPr>
        <w:spacing w:after="60" w:line="312" w:lineRule="auto"/>
        <w:jc w:val="both"/>
        <w:rPr>
          <w:rFonts w:ascii="Arial" w:hAnsi="Arial" w:cs="Arial"/>
        </w:rPr>
      </w:pPr>
      <w:r w:rsidRPr="007A7D7E">
        <w:rPr>
          <w:rFonts w:ascii="Arial" w:hAnsi="Arial" w:cs="Arial"/>
        </w:rPr>
        <w:t>automatyczne starty i lądowania,</w:t>
      </w:r>
    </w:p>
    <w:p w14:paraId="7375CB9D" w14:textId="77777777" w:rsidR="00EB00C2" w:rsidRPr="007A7D7E" w:rsidRDefault="00EB00C2" w:rsidP="00EB00C2">
      <w:pPr>
        <w:numPr>
          <w:ilvl w:val="0"/>
          <w:numId w:val="11"/>
        </w:numPr>
        <w:spacing w:after="60" w:line="312" w:lineRule="auto"/>
        <w:jc w:val="both"/>
        <w:rPr>
          <w:rFonts w:ascii="Arial" w:hAnsi="Arial" w:cs="Arial"/>
        </w:rPr>
      </w:pPr>
      <w:r w:rsidRPr="007A7D7E">
        <w:rPr>
          <w:rFonts w:ascii="Arial" w:hAnsi="Arial" w:cs="Arial"/>
        </w:rPr>
        <w:t>wykonywanie zaprogramowanych misji patrolowych,</w:t>
      </w:r>
    </w:p>
    <w:p w14:paraId="09113768" w14:textId="77777777" w:rsidR="00EB00C2" w:rsidRPr="007A7D7E" w:rsidRDefault="00EB00C2" w:rsidP="00EB00C2">
      <w:pPr>
        <w:numPr>
          <w:ilvl w:val="0"/>
          <w:numId w:val="11"/>
        </w:numPr>
        <w:spacing w:after="60" w:line="312" w:lineRule="auto"/>
        <w:jc w:val="both"/>
        <w:rPr>
          <w:rFonts w:ascii="Arial" w:hAnsi="Arial" w:cs="Arial"/>
        </w:rPr>
      </w:pPr>
      <w:r w:rsidRPr="007A7D7E">
        <w:rPr>
          <w:rFonts w:ascii="Arial" w:hAnsi="Arial" w:cs="Arial"/>
        </w:rPr>
        <w:t>automatyczne ładowanie akumulatorów,</w:t>
      </w:r>
    </w:p>
    <w:p w14:paraId="7487490D" w14:textId="77777777" w:rsidR="00EB00C2" w:rsidRDefault="00EB00C2" w:rsidP="00EB00C2">
      <w:pPr>
        <w:numPr>
          <w:ilvl w:val="0"/>
          <w:numId w:val="11"/>
        </w:numPr>
        <w:spacing w:after="60" w:line="312" w:lineRule="auto"/>
        <w:jc w:val="both"/>
        <w:rPr>
          <w:rFonts w:ascii="Arial" w:hAnsi="Arial" w:cs="Arial"/>
        </w:rPr>
      </w:pPr>
      <w:r w:rsidRPr="007A7D7E">
        <w:rPr>
          <w:rFonts w:ascii="Arial" w:hAnsi="Arial" w:cs="Arial"/>
        </w:rPr>
        <w:t>automatyczną diagnostykę systemu,</w:t>
      </w:r>
    </w:p>
    <w:p w14:paraId="050A6160" w14:textId="77777777" w:rsidR="00EB00C2" w:rsidRDefault="00EB00C2" w:rsidP="00EB00C2">
      <w:pPr>
        <w:numPr>
          <w:ilvl w:val="0"/>
          <w:numId w:val="11"/>
        </w:numPr>
        <w:spacing w:after="6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system powinien być w gotowości 24/7,</w:t>
      </w:r>
    </w:p>
    <w:p w14:paraId="7A4657D8" w14:textId="77777777" w:rsidR="00EB00C2" w:rsidRDefault="00EB00C2" w:rsidP="00EB00C2">
      <w:pPr>
        <w:numPr>
          <w:ilvl w:val="0"/>
          <w:numId w:val="11"/>
        </w:numPr>
        <w:spacing w:after="6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minimalna ilość lotów: 10 x 27 minut w przeciągu 24h </w:t>
      </w:r>
    </w:p>
    <w:p w14:paraId="77A4ED9B" w14:textId="77777777" w:rsidR="00EB00C2" w:rsidRDefault="00EB00C2" w:rsidP="00EB00C2">
      <w:pPr>
        <w:numPr>
          <w:ilvl w:val="0"/>
          <w:numId w:val="11"/>
        </w:numPr>
        <w:spacing w:after="6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możliwość pracy na agregacie spalinowym jako zasilanie zastępcze w przypadku braku zasilania stałego z sieci.</w:t>
      </w:r>
    </w:p>
    <w:p w14:paraId="0D3C4222" w14:textId="77777777" w:rsidR="00EB00C2" w:rsidRDefault="00EB00C2" w:rsidP="00EB00C2">
      <w:pPr>
        <w:spacing w:after="6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 ocenie technicznej będzie brane pod uwagę:</w:t>
      </w:r>
    </w:p>
    <w:p w14:paraId="5BC1B857" w14:textId="77777777" w:rsidR="00EB00C2" w:rsidRDefault="00EB00C2" w:rsidP="00EB00C2">
      <w:pPr>
        <w:pStyle w:val="Akapitzlist"/>
        <w:numPr>
          <w:ilvl w:val="0"/>
          <w:numId w:val="27"/>
        </w:numPr>
        <w:suppressAutoHyphens/>
        <w:spacing w:after="60" w:line="312" w:lineRule="auto"/>
        <w:jc w:val="both"/>
        <w:rPr>
          <w:rFonts w:ascii="Arial" w:hAnsi="Arial" w:cs="Arial"/>
        </w:rPr>
      </w:pPr>
      <w:r w:rsidRPr="003F6DFD">
        <w:rPr>
          <w:rFonts w:ascii="Arial" w:hAnsi="Arial" w:cs="Arial"/>
        </w:rPr>
        <w:t>czas lotu</w:t>
      </w:r>
    </w:p>
    <w:p w14:paraId="31C9BEF8" w14:textId="77777777" w:rsidR="00EB00C2" w:rsidRDefault="00EB00C2" w:rsidP="00EB00C2">
      <w:pPr>
        <w:pStyle w:val="Akapitzlist"/>
        <w:numPr>
          <w:ilvl w:val="0"/>
          <w:numId w:val="27"/>
        </w:numPr>
        <w:suppressAutoHyphens/>
        <w:spacing w:after="6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zasięg operacyjny</w:t>
      </w:r>
    </w:p>
    <w:p w14:paraId="23AFF002" w14:textId="77777777" w:rsidR="00EB00C2" w:rsidRDefault="00EB00C2" w:rsidP="00EB00C2">
      <w:pPr>
        <w:pStyle w:val="Akapitzlist"/>
        <w:numPr>
          <w:ilvl w:val="0"/>
          <w:numId w:val="27"/>
        </w:numPr>
        <w:suppressAutoHyphens/>
        <w:spacing w:after="6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posiadanie czujnika wielogazowego (gazów toksycznych i wybuchowych)</w:t>
      </w:r>
    </w:p>
    <w:p w14:paraId="2F97543E" w14:textId="77777777" w:rsidR="00EB00C2" w:rsidRPr="00414FED" w:rsidRDefault="00EB00C2" w:rsidP="00EB00C2">
      <w:pPr>
        <w:numPr>
          <w:ilvl w:val="0"/>
          <w:numId w:val="9"/>
        </w:numPr>
        <w:spacing w:after="60" w:line="312" w:lineRule="auto"/>
        <w:jc w:val="both"/>
        <w:rPr>
          <w:rFonts w:ascii="Arial" w:hAnsi="Arial" w:cs="Arial"/>
          <w:b/>
          <w:bCs/>
        </w:rPr>
      </w:pPr>
      <w:r w:rsidRPr="00414FED">
        <w:rPr>
          <w:rFonts w:ascii="Arial" w:hAnsi="Arial" w:cs="Arial"/>
          <w:b/>
          <w:bCs/>
        </w:rPr>
        <w:lastRenderedPageBreak/>
        <w:t>Stacja dokująca</w:t>
      </w:r>
    </w:p>
    <w:p w14:paraId="5B87AE5B" w14:textId="77777777" w:rsidR="00EB00C2" w:rsidRPr="00CD00EC" w:rsidRDefault="00EB00C2" w:rsidP="00EB00C2">
      <w:pPr>
        <w:pStyle w:val="Akapitzlist"/>
        <w:numPr>
          <w:ilvl w:val="1"/>
          <w:numId w:val="9"/>
        </w:numPr>
        <w:suppressAutoHyphens/>
        <w:spacing w:after="60" w:line="312" w:lineRule="auto"/>
        <w:ind w:left="426" w:hanging="425"/>
        <w:jc w:val="both"/>
        <w:rPr>
          <w:rFonts w:ascii="Arial" w:hAnsi="Arial" w:cs="Arial"/>
          <w:b/>
          <w:bCs/>
        </w:rPr>
      </w:pPr>
      <w:r w:rsidRPr="007A7D7E">
        <w:rPr>
          <w:rFonts w:ascii="Arial" w:hAnsi="Arial" w:cs="Arial"/>
          <w:b/>
          <w:bCs/>
        </w:rPr>
        <w:t>Wymagania funkcjonalne</w:t>
      </w:r>
    </w:p>
    <w:p w14:paraId="7F38BF1B" w14:textId="77777777" w:rsidR="00EB00C2" w:rsidRPr="007A7D7E" w:rsidRDefault="00EB00C2" w:rsidP="00EB00C2">
      <w:pPr>
        <w:spacing w:after="60" w:line="312" w:lineRule="auto"/>
        <w:jc w:val="both"/>
        <w:rPr>
          <w:rFonts w:ascii="Arial" w:hAnsi="Arial" w:cs="Arial"/>
        </w:rPr>
      </w:pPr>
      <w:r w:rsidRPr="007A7D7E">
        <w:rPr>
          <w:rFonts w:ascii="Arial" w:hAnsi="Arial" w:cs="Arial"/>
        </w:rPr>
        <w:t>Stacja dokująca musi zapewniać:</w:t>
      </w:r>
    </w:p>
    <w:p w14:paraId="3F087E26" w14:textId="77777777" w:rsidR="00EB00C2" w:rsidRPr="00360DC0" w:rsidRDefault="00EB00C2" w:rsidP="00EB00C2">
      <w:pPr>
        <w:numPr>
          <w:ilvl w:val="0"/>
          <w:numId w:val="12"/>
        </w:numPr>
        <w:spacing w:after="60" w:line="312" w:lineRule="auto"/>
        <w:jc w:val="both"/>
        <w:rPr>
          <w:rFonts w:ascii="Arial" w:hAnsi="Arial" w:cs="Arial"/>
        </w:rPr>
      </w:pPr>
      <w:r w:rsidRPr="00360DC0">
        <w:rPr>
          <w:rFonts w:ascii="Arial" w:hAnsi="Arial" w:cs="Arial"/>
        </w:rPr>
        <w:t xml:space="preserve">automatyczne ładowanie </w:t>
      </w:r>
      <w:r>
        <w:rPr>
          <w:rFonts w:ascii="Arial" w:hAnsi="Arial" w:cs="Arial"/>
        </w:rPr>
        <w:t>BSP</w:t>
      </w:r>
      <w:r w:rsidRPr="00360DC0">
        <w:rPr>
          <w:rFonts w:ascii="Arial" w:hAnsi="Arial" w:cs="Arial"/>
        </w:rPr>
        <w:t>,</w:t>
      </w:r>
    </w:p>
    <w:p w14:paraId="43DC3DB6" w14:textId="77777777" w:rsidR="00EB00C2" w:rsidRPr="00360DC0" w:rsidRDefault="00EB00C2" w:rsidP="00EB00C2">
      <w:pPr>
        <w:numPr>
          <w:ilvl w:val="0"/>
          <w:numId w:val="12"/>
        </w:numPr>
        <w:spacing w:after="60" w:line="312" w:lineRule="auto"/>
        <w:jc w:val="both"/>
        <w:rPr>
          <w:rFonts w:ascii="Arial" w:hAnsi="Arial" w:cs="Arial"/>
        </w:rPr>
      </w:pPr>
      <w:r w:rsidRPr="00360DC0">
        <w:rPr>
          <w:rFonts w:ascii="Arial" w:hAnsi="Arial" w:cs="Arial"/>
        </w:rPr>
        <w:t xml:space="preserve">ochronę </w:t>
      </w:r>
      <w:proofErr w:type="spellStart"/>
      <w:r w:rsidRPr="00360DC0">
        <w:rPr>
          <w:rFonts w:ascii="Arial" w:hAnsi="Arial" w:cs="Arial"/>
        </w:rPr>
        <w:t>drona</w:t>
      </w:r>
      <w:proofErr w:type="spellEnd"/>
      <w:r w:rsidRPr="00360DC0">
        <w:rPr>
          <w:rFonts w:ascii="Arial" w:hAnsi="Arial" w:cs="Arial"/>
        </w:rPr>
        <w:t xml:space="preserve"> przed warunkami atmosferycznymi,</w:t>
      </w:r>
    </w:p>
    <w:p w14:paraId="73385B03" w14:textId="77777777" w:rsidR="00EB00C2" w:rsidRPr="00360DC0" w:rsidRDefault="00EB00C2" w:rsidP="00EB00C2">
      <w:pPr>
        <w:numPr>
          <w:ilvl w:val="0"/>
          <w:numId w:val="12"/>
        </w:numPr>
        <w:spacing w:after="60" w:line="312" w:lineRule="auto"/>
        <w:jc w:val="both"/>
        <w:rPr>
          <w:rFonts w:ascii="Arial" w:hAnsi="Arial" w:cs="Arial"/>
        </w:rPr>
      </w:pPr>
      <w:r w:rsidRPr="00360DC0">
        <w:rPr>
          <w:rFonts w:ascii="Arial" w:hAnsi="Arial" w:cs="Arial"/>
        </w:rPr>
        <w:t>system klimatyzacji i ogrzewania,</w:t>
      </w:r>
    </w:p>
    <w:p w14:paraId="54087182" w14:textId="77777777" w:rsidR="00EB00C2" w:rsidRPr="00360DC0" w:rsidRDefault="00EB00C2" w:rsidP="00EB00C2">
      <w:pPr>
        <w:numPr>
          <w:ilvl w:val="0"/>
          <w:numId w:val="12"/>
        </w:numPr>
        <w:spacing w:after="60" w:line="312" w:lineRule="auto"/>
        <w:jc w:val="both"/>
        <w:rPr>
          <w:rFonts w:ascii="Arial" w:hAnsi="Arial" w:cs="Arial"/>
        </w:rPr>
      </w:pPr>
      <w:r w:rsidRPr="00360DC0">
        <w:rPr>
          <w:rFonts w:ascii="Arial" w:hAnsi="Arial" w:cs="Arial"/>
        </w:rPr>
        <w:t>automatyczną wymianę danych,</w:t>
      </w:r>
    </w:p>
    <w:p w14:paraId="62F765F6" w14:textId="77777777" w:rsidR="00EB00C2" w:rsidRPr="00360DC0" w:rsidRDefault="00EB00C2" w:rsidP="00EB00C2">
      <w:pPr>
        <w:numPr>
          <w:ilvl w:val="0"/>
          <w:numId w:val="12"/>
        </w:numPr>
        <w:spacing w:after="60" w:line="312" w:lineRule="auto"/>
        <w:jc w:val="both"/>
        <w:rPr>
          <w:rFonts w:ascii="Arial" w:hAnsi="Arial" w:cs="Arial"/>
        </w:rPr>
      </w:pPr>
      <w:r w:rsidRPr="00360DC0">
        <w:rPr>
          <w:rFonts w:ascii="Arial" w:hAnsi="Arial" w:cs="Arial"/>
        </w:rPr>
        <w:t>możliwość zdalnej diagnostyki,</w:t>
      </w:r>
    </w:p>
    <w:p w14:paraId="480F711F" w14:textId="77777777" w:rsidR="00EB00C2" w:rsidRPr="00360DC0" w:rsidRDefault="00EB00C2" w:rsidP="00EB00C2">
      <w:pPr>
        <w:numPr>
          <w:ilvl w:val="0"/>
          <w:numId w:val="12"/>
        </w:numPr>
        <w:spacing w:after="60" w:line="312" w:lineRule="auto"/>
        <w:jc w:val="both"/>
        <w:rPr>
          <w:rFonts w:ascii="Arial" w:hAnsi="Arial" w:cs="Arial"/>
        </w:rPr>
      </w:pPr>
      <w:r w:rsidRPr="00360DC0">
        <w:rPr>
          <w:rFonts w:ascii="Arial" w:hAnsi="Arial" w:cs="Arial"/>
        </w:rPr>
        <w:t>system zabezpieczeń antywłamaniowych.</w:t>
      </w:r>
    </w:p>
    <w:p w14:paraId="13739B8A" w14:textId="77777777" w:rsidR="00EB00C2" w:rsidRPr="00CD00EC" w:rsidRDefault="00EB00C2" w:rsidP="00EB00C2">
      <w:pPr>
        <w:pStyle w:val="Akapitzlist"/>
        <w:numPr>
          <w:ilvl w:val="1"/>
          <w:numId w:val="9"/>
        </w:numPr>
        <w:suppressAutoHyphens/>
        <w:spacing w:after="60" w:line="312" w:lineRule="auto"/>
        <w:ind w:left="426" w:hanging="425"/>
        <w:jc w:val="both"/>
        <w:rPr>
          <w:rFonts w:ascii="Arial" w:hAnsi="Arial" w:cs="Arial"/>
          <w:b/>
          <w:bCs/>
        </w:rPr>
      </w:pPr>
      <w:r w:rsidRPr="00360DC0">
        <w:rPr>
          <w:rFonts w:ascii="Arial" w:hAnsi="Arial" w:cs="Arial"/>
          <w:b/>
          <w:bCs/>
        </w:rPr>
        <w:t>Parametry techniczne</w:t>
      </w:r>
    </w:p>
    <w:p w14:paraId="5522B87A" w14:textId="77777777" w:rsidR="00EB00C2" w:rsidRPr="00360DC0" w:rsidRDefault="00EB00C2" w:rsidP="00EB00C2">
      <w:pPr>
        <w:numPr>
          <w:ilvl w:val="0"/>
          <w:numId w:val="13"/>
        </w:numPr>
        <w:spacing w:after="60" w:line="312" w:lineRule="auto"/>
        <w:jc w:val="both"/>
        <w:rPr>
          <w:rFonts w:ascii="Arial" w:hAnsi="Arial" w:cs="Arial"/>
        </w:rPr>
      </w:pPr>
      <w:r w:rsidRPr="00360DC0">
        <w:rPr>
          <w:rFonts w:ascii="Arial" w:hAnsi="Arial" w:cs="Arial"/>
        </w:rPr>
        <w:t>stopień ochrony: minimum IP54</w:t>
      </w:r>
      <w:r>
        <w:rPr>
          <w:rFonts w:ascii="Arial" w:hAnsi="Arial" w:cs="Arial"/>
        </w:rPr>
        <w:t>,</w:t>
      </w:r>
    </w:p>
    <w:p w14:paraId="300BF4C4" w14:textId="77777777" w:rsidR="00EB00C2" w:rsidRPr="00360DC0" w:rsidRDefault="00EB00C2" w:rsidP="00EB00C2">
      <w:pPr>
        <w:numPr>
          <w:ilvl w:val="0"/>
          <w:numId w:val="13"/>
        </w:numPr>
        <w:spacing w:after="60" w:line="312" w:lineRule="auto"/>
        <w:jc w:val="both"/>
        <w:rPr>
          <w:rFonts w:ascii="Arial" w:hAnsi="Arial" w:cs="Arial"/>
        </w:rPr>
      </w:pPr>
      <w:r w:rsidRPr="00360DC0">
        <w:rPr>
          <w:rFonts w:ascii="Arial" w:hAnsi="Arial" w:cs="Arial"/>
        </w:rPr>
        <w:t>zasilanie sieciowe 230/400 V</w:t>
      </w:r>
      <w:r>
        <w:rPr>
          <w:rFonts w:ascii="Arial" w:hAnsi="Arial" w:cs="Arial"/>
        </w:rPr>
        <w:t>,</w:t>
      </w:r>
    </w:p>
    <w:p w14:paraId="55B9D1E0" w14:textId="77777777" w:rsidR="00EB00C2" w:rsidRPr="00360DC0" w:rsidRDefault="00EB00C2" w:rsidP="00EB00C2">
      <w:pPr>
        <w:numPr>
          <w:ilvl w:val="0"/>
          <w:numId w:val="13"/>
        </w:numPr>
        <w:spacing w:after="60" w:line="312" w:lineRule="auto"/>
        <w:jc w:val="both"/>
        <w:rPr>
          <w:rFonts w:ascii="Arial" w:hAnsi="Arial" w:cs="Arial"/>
        </w:rPr>
      </w:pPr>
      <w:r w:rsidRPr="00360DC0">
        <w:rPr>
          <w:rFonts w:ascii="Arial" w:hAnsi="Arial" w:cs="Arial"/>
        </w:rPr>
        <w:t>system podtrzymania zasilania (UPS)</w:t>
      </w:r>
      <w:r>
        <w:rPr>
          <w:rFonts w:ascii="Arial" w:hAnsi="Arial" w:cs="Arial"/>
        </w:rPr>
        <w:t>,</w:t>
      </w:r>
    </w:p>
    <w:p w14:paraId="54B573F0" w14:textId="77777777" w:rsidR="00EB00C2" w:rsidRPr="00360DC0" w:rsidRDefault="00EB00C2" w:rsidP="00EB00C2">
      <w:pPr>
        <w:numPr>
          <w:ilvl w:val="0"/>
          <w:numId w:val="13"/>
        </w:numPr>
        <w:spacing w:after="60" w:line="312" w:lineRule="auto"/>
        <w:jc w:val="both"/>
        <w:rPr>
          <w:rFonts w:ascii="Arial" w:hAnsi="Arial" w:cs="Arial"/>
        </w:rPr>
      </w:pPr>
      <w:r w:rsidRPr="00360DC0">
        <w:rPr>
          <w:rFonts w:ascii="Arial" w:hAnsi="Arial" w:cs="Arial"/>
        </w:rPr>
        <w:t>Temperatura pracy: od -10°C do +45°C</w:t>
      </w:r>
      <w:r>
        <w:rPr>
          <w:rFonts w:ascii="Arial" w:hAnsi="Arial" w:cs="Arial"/>
        </w:rPr>
        <w:t>,</w:t>
      </w:r>
    </w:p>
    <w:p w14:paraId="502D97CD" w14:textId="77777777" w:rsidR="00EB00C2" w:rsidRPr="00360DC0" w:rsidRDefault="00EB00C2" w:rsidP="00EB00C2">
      <w:pPr>
        <w:numPr>
          <w:ilvl w:val="0"/>
          <w:numId w:val="13"/>
        </w:numPr>
        <w:spacing w:after="60" w:line="312" w:lineRule="auto"/>
        <w:jc w:val="both"/>
        <w:rPr>
          <w:rFonts w:ascii="Arial" w:hAnsi="Arial" w:cs="Arial"/>
        </w:rPr>
      </w:pPr>
      <w:r w:rsidRPr="00360DC0">
        <w:rPr>
          <w:rFonts w:ascii="Arial" w:hAnsi="Arial" w:cs="Arial"/>
        </w:rPr>
        <w:t>możliwość instalacji na otwartym terenie lub na dachu budynku.</w:t>
      </w:r>
    </w:p>
    <w:p w14:paraId="0025769B" w14:textId="77777777" w:rsidR="00EB00C2" w:rsidRPr="00CD00EC" w:rsidRDefault="00EB00C2" w:rsidP="00EB00C2">
      <w:pPr>
        <w:pStyle w:val="Akapitzlist"/>
        <w:numPr>
          <w:ilvl w:val="0"/>
          <w:numId w:val="9"/>
        </w:numPr>
        <w:suppressAutoHyphens/>
        <w:spacing w:after="60" w:line="312" w:lineRule="auto"/>
        <w:jc w:val="both"/>
        <w:rPr>
          <w:rFonts w:ascii="Arial" w:hAnsi="Arial" w:cs="Arial"/>
          <w:b/>
          <w:bCs/>
        </w:rPr>
      </w:pPr>
      <w:r w:rsidRPr="00360DC0">
        <w:rPr>
          <w:rFonts w:ascii="Arial" w:hAnsi="Arial" w:cs="Arial"/>
          <w:b/>
          <w:bCs/>
        </w:rPr>
        <w:t>Systemy obserwacyjne i sensoryczne</w:t>
      </w:r>
    </w:p>
    <w:p w14:paraId="3843D7B3" w14:textId="77777777" w:rsidR="00EB00C2" w:rsidRPr="00360DC0" w:rsidRDefault="00EB00C2" w:rsidP="00EB00C2">
      <w:pPr>
        <w:spacing w:after="60" w:line="312" w:lineRule="auto"/>
        <w:jc w:val="both"/>
        <w:rPr>
          <w:rFonts w:ascii="Arial" w:hAnsi="Arial" w:cs="Arial"/>
        </w:rPr>
      </w:pPr>
      <w:r w:rsidRPr="00360DC0">
        <w:rPr>
          <w:rFonts w:ascii="Arial" w:hAnsi="Arial" w:cs="Arial"/>
        </w:rPr>
        <w:t>UAV musi być wyposażony w:</w:t>
      </w:r>
    </w:p>
    <w:p w14:paraId="1DB6BB22" w14:textId="77777777" w:rsidR="00EB00C2" w:rsidRPr="00CD00EC" w:rsidRDefault="00EB00C2" w:rsidP="00EB00C2">
      <w:pPr>
        <w:pStyle w:val="Akapitzlist"/>
        <w:numPr>
          <w:ilvl w:val="1"/>
          <w:numId w:val="9"/>
        </w:numPr>
        <w:suppressAutoHyphens/>
        <w:spacing w:after="60" w:line="312" w:lineRule="auto"/>
        <w:ind w:left="426" w:hanging="425"/>
        <w:jc w:val="both"/>
        <w:rPr>
          <w:rFonts w:ascii="Arial" w:hAnsi="Arial" w:cs="Arial"/>
          <w:b/>
          <w:bCs/>
        </w:rPr>
      </w:pPr>
      <w:r w:rsidRPr="00360DC0">
        <w:rPr>
          <w:rFonts w:ascii="Arial" w:hAnsi="Arial" w:cs="Arial"/>
          <w:b/>
          <w:bCs/>
        </w:rPr>
        <w:t>Głowicę optoelektroniczną</w:t>
      </w:r>
    </w:p>
    <w:p w14:paraId="0635C5B2" w14:textId="77777777" w:rsidR="00EB00C2" w:rsidRPr="00360DC0" w:rsidRDefault="00EB00C2" w:rsidP="00EB00C2">
      <w:pPr>
        <w:numPr>
          <w:ilvl w:val="0"/>
          <w:numId w:val="14"/>
        </w:numPr>
        <w:spacing w:after="60" w:line="312" w:lineRule="auto"/>
        <w:jc w:val="both"/>
        <w:rPr>
          <w:rFonts w:ascii="Arial" w:hAnsi="Arial" w:cs="Arial"/>
        </w:rPr>
      </w:pPr>
      <w:r w:rsidRPr="00360DC0">
        <w:rPr>
          <w:rFonts w:ascii="Arial" w:hAnsi="Arial" w:cs="Arial"/>
        </w:rPr>
        <w:t>kamera EO/IR. Kamera wizyjna o rozdzielczości</w:t>
      </w:r>
      <w:r>
        <w:rPr>
          <w:rFonts w:ascii="Arial" w:hAnsi="Arial" w:cs="Arial"/>
        </w:rPr>
        <w:t xml:space="preserve"> minimum</w:t>
      </w:r>
      <w:r w:rsidRPr="00360DC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FullHD</w:t>
      </w:r>
      <w:proofErr w:type="spellEnd"/>
      <w:r w:rsidRPr="00360DC0">
        <w:rPr>
          <w:rFonts w:ascii="Arial" w:hAnsi="Arial" w:cs="Arial"/>
        </w:rPr>
        <w:t xml:space="preserve"> z minimum 20x zoomem optycznym. Kamera termowizyjna o rozdzielczości</w:t>
      </w:r>
      <w:r>
        <w:rPr>
          <w:rFonts w:ascii="Arial" w:hAnsi="Arial" w:cs="Arial"/>
        </w:rPr>
        <w:t xml:space="preserve"> minimum</w:t>
      </w:r>
      <w:r w:rsidRPr="00360DC0">
        <w:rPr>
          <w:rFonts w:ascii="Arial" w:hAnsi="Arial" w:cs="Arial"/>
        </w:rPr>
        <w:t xml:space="preserve"> 640x480 </w:t>
      </w:r>
      <w:proofErr w:type="spellStart"/>
      <w:r w:rsidRPr="00360DC0">
        <w:rPr>
          <w:rFonts w:ascii="Arial" w:hAnsi="Arial" w:cs="Arial"/>
        </w:rPr>
        <w:t>px</w:t>
      </w:r>
      <w:proofErr w:type="spellEnd"/>
      <w:r w:rsidRPr="00360DC0">
        <w:rPr>
          <w:rFonts w:ascii="Arial" w:hAnsi="Arial" w:cs="Arial"/>
        </w:rPr>
        <w:t>,</w:t>
      </w:r>
    </w:p>
    <w:p w14:paraId="57EDF5EF" w14:textId="77777777" w:rsidR="00EB00C2" w:rsidRPr="00360DC0" w:rsidRDefault="00EB00C2" w:rsidP="00EB00C2">
      <w:pPr>
        <w:numPr>
          <w:ilvl w:val="0"/>
          <w:numId w:val="14"/>
        </w:numPr>
        <w:spacing w:after="60" w:line="312" w:lineRule="auto"/>
        <w:jc w:val="both"/>
        <w:rPr>
          <w:rFonts w:ascii="Arial" w:hAnsi="Arial" w:cs="Arial"/>
        </w:rPr>
      </w:pPr>
      <w:r w:rsidRPr="00360DC0">
        <w:rPr>
          <w:rFonts w:ascii="Arial" w:hAnsi="Arial" w:cs="Arial"/>
        </w:rPr>
        <w:t xml:space="preserve">stabilizacja obrazu / </w:t>
      </w:r>
      <w:proofErr w:type="spellStart"/>
      <w:r w:rsidRPr="00360DC0">
        <w:rPr>
          <w:rFonts w:ascii="Arial" w:hAnsi="Arial" w:cs="Arial"/>
        </w:rPr>
        <w:t>gimbal</w:t>
      </w:r>
      <w:proofErr w:type="spellEnd"/>
      <w:r w:rsidRPr="00360DC0">
        <w:rPr>
          <w:rFonts w:ascii="Arial" w:hAnsi="Arial" w:cs="Arial"/>
        </w:rPr>
        <w:t>,</w:t>
      </w:r>
    </w:p>
    <w:p w14:paraId="5F00BB79" w14:textId="77777777" w:rsidR="00EB00C2" w:rsidRPr="00360DC0" w:rsidRDefault="00EB00C2" w:rsidP="00EB00C2">
      <w:pPr>
        <w:numPr>
          <w:ilvl w:val="0"/>
          <w:numId w:val="14"/>
        </w:numPr>
        <w:spacing w:after="60" w:line="312" w:lineRule="auto"/>
        <w:jc w:val="both"/>
        <w:rPr>
          <w:rFonts w:ascii="Arial" w:hAnsi="Arial" w:cs="Arial"/>
        </w:rPr>
      </w:pPr>
      <w:r w:rsidRPr="00360DC0">
        <w:rPr>
          <w:rFonts w:ascii="Arial" w:hAnsi="Arial" w:cs="Arial"/>
        </w:rPr>
        <w:t>szyfrowana transmisja obrazu w czasie rzeczywistym.</w:t>
      </w:r>
    </w:p>
    <w:p w14:paraId="3A24EF24" w14:textId="77777777" w:rsidR="00EB00C2" w:rsidRPr="00CD00EC" w:rsidRDefault="00EB00C2" w:rsidP="00EB00C2">
      <w:pPr>
        <w:pStyle w:val="Akapitzlist"/>
        <w:numPr>
          <w:ilvl w:val="1"/>
          <w:numId w:val="9"/>
        </w:numPr>
        <w:suppressAutoHyphens/>
        <w:spacing w:after="60" w:line="312" w:lineRule="auto"/>
        <w:ind w:left="426" w:hanging="425"/>
        <w:jc w:val="both"/>
        <w:rPr>
          <w:rFonts w:ascii="Arial" w:hAnsi="Arial" w:cs="Arial"/>
          <w:b/>
          <w:bCs/>
        </w:rPr>
      </w:pPr>
      <w:r w:rsidRPr="00360DC0">
        <w:rPr>
          <w:rFonts w:ascii="Arial" w:hAnsi="Arial" w:cs="Arial"/>
          <w:b/>
          <w:bCs/>
        </w:rPr>
        <w:t>Systemy bezpieczeństwa lotu</w:t>
      </w:r>
    </w:p>
    <w:p w14:paraId="35F71E48" w14:textId="77777777" w:rsidR="00EB00C2" w:rsidRPr="00360DC0" w:rsidRDefault="00EB00C2" w:rsidP="00EB00C2">
      <w:pPr>
        <w:numPr>
          <w:ilvl w:val="0"/>
          <w:numId w:val="15"/>
        </w:numPr>
        <w:spacing w:after="60" w:line="312" w:lineRule="auto"/>
        <w:jc w:val="both"/>
        <w:rPr>
          <w:rFonts w:ascii="Arial" w:hAnsi="Arial" w:cs="Arial"/>
        </w:rPr>
      </w:pPr>
      <w:r w:rsidRPr="00360DC0">
        <w:rPr>
          <w:rFonts w:ascii="Arial" w:hAnsi="Arial" w:cs="Arial"/>
        </w:rPr>
        <w:t>system GNSS / GPS z redundancją, dwa oddzielne odbiorniki, w tym minimum jeden odporny na zakłócenia sygnału,</w:t>
      </w:r>
    </w:p>
    <w:p w14:paraId="645180B4" w14:textId="77777777" w:rsidR="00EB00C2" w:rsidRPr="00360DC0" w:rsidRDefault="00EB00C2" w:rsidP="00EB00C2">
      <w:pPr>
        <w:numPr>
          <w:ilvl w:val="0"/>
          <w:numId w:val="15"/>
        </w:numPr>
        <w:spacing w:after="60" w:line="312" w:lineRule="auto"/>
        <w:jc w:val="both"/>
        <w:rPr>
          <w:rFonts w:ascii="Arial" w:hAnsi="Arial" w:cs="Arial"/>
        </w:rPr>
      </w:pPr>
      <w:r w:rsidRPr="00360DC0">
        <w:rPr>
          <w:rFonts w:ascii="Arial" w:hAnsi="Arial" w:cs="Arial"/>
        </w:rPr>
        <w:t xml:space="preserve">system </w:t>
      </w:r>
      <w:proofErr w:type="spellStart"/>
      <w:r w:rsidRPr="00360DC0">
        <w:rPr>
          <w:rFonts w:ascii="Arial" w:hAnsi="Arial" w:cs="Arial"/>
        </w:rPr>
        <w:t>Geofencing</w:t>
      </w:r>
      <w:proofErr w:type="spellEnd"/>
      <w:r>
        <w:rPr>
          <w:rFonts w:ascii="Arial" w:hAnsi="Arial" w:cs="Arial"/>
        </w:rPr>
        <w:t>.</w:t>
      </w:r>
    </w:p>
    <w:p w14:paraId="25C35D59" w14:textId="77777777" w:rsidR="00EB00C2" w:rsidRPr="00360DC0" w:rsidRDefault="00EB00C2" w:rsidP="00EB00C2">
      <w:pPr>
        <w:pStyle w:val="Akapitzlist"/>
        <w:numPr>
          <w:ilvl w:val="1"/>
          <w:numId w:val="9"/>
        </w:numPr>
        <w:suppressAutoHyphens/>
        <w:spacing w:after="60" w:line="312" w:lineRule="auto"/>
        <w:ind w:left="426" w:hanging="425"/>
        <w:jc w:val="both"/>
        <w:rPr>
          <w:rFonts w:ascii="Arial" w:hAnsi="Arial" w:cs="Arial"/>
          <w:b/>
          <w:bCs/>
        </w:rPr>
      </w:pPr>
      <w:r w:rsidRPr="00360DC0">
        <w:rPr>
          <w:rFonts w:ascii="Arial" w:hAnsi="Arial" w:cs="Arial"/>
          <w:b/>
          <w:bCs/>
        </w:rPr>
        <w:t>Moduł detekcji gazów</w:t>
      </w:r>
    </w:p>
    <w:p w14:paraId="52E0DEA5" w14:textId="77777777" w:rsidR="00EB00C2" w:rsidRPr="00360DC0" w:rsidRDefault="00EB00C2" w:rsidP="00EB00C2">
      <w:pPr>
        <w:pStyle w:val="Akapitzlist"/>
        <w:numPr>
          <w:ilvl w:val="2"/>
          <w:numId w:val="9"/>
        </w:numPr>
        <w:suppressAutoHyphens/>
        <w:spacing w:after="60" w:line="312" w:lineRule="auto"/>
        <w:ind w:left="426" w:hanging="426"/>
        <w:jc w:val="both"/>
        <w:rPr>
          <w:rFonts w:ascii="Arial" w:hAnsi="Arial" w:cs="Arial"/>
        </w:rPr>
      </w:pPr>
      <w:r w:rsidRPr="00360DC0">
        <w:rPr>
          <w:rFonts w:ascii="Arial" w:hAnsi="Arial" w:cs="Arial"/>
        </w:rPr>
        <w:t xml:space="preserve">System </w:t>
      </w:r>
      <w:r>
        <w:rPr>
          <w:rFonts w:ascii="Arial" w:hAnsi="Arial" w:cs="Arial"/>
        </w:rPr>
        <w:t>opcjonalnie może</w:t>
      </w:r>
      <w:r w:rsidRPr="00360DC0">
        <w:rPr>
          <w:rFonts w:ascii="Arial" w:hAnsi="Arial" w:cs="Arial"/>
        </w:rPr>
        <w:t xml:space="preserve"> być wyposażony w zintegrowany lub kompatybilny moduł wielogazowy, spełniający poniższe wymagania:</w:t>
      </w:r>
    </w:p>
    <w:p w14:paraId="17CA4C71" w14:textId="77777777" w:rsidR="00EB00C2" w:rsidRDefault="00EB00C2" w:rsidP="00EB00C2">
      <w:pPr>
        <w:pStyle w:val="Akapitzlist"/>
        <w:numPr>
          <w:ilvl w:val="0"/>
          <w:numId w:val="16"/>
        </w:numPr>
        <w:suppressAutoHyphens/>
        <w:spacing w:after="60" w:line="312" w:lineRule="auto"/>
        <w:jc w:val="both"/>
        <w:rPr>
          <w:rFonts w:ascii="Arial" w:hAnsi="Arial" w:cs="Arial"/>
        </w:rPr>
      </w:pPr>
      <w:r w:rsidRPr="00360DC0">
        <w:rPr>
          <w:rFonts w:ascii="Arial" w:hAnsi="Arial" w:cs="Arial"/>
        </w:rPr>
        <w:t>możliwość jednoczesnego pomiaru co najmniej 9 gazów</w:t>
      </w:r>
      <w:r>
        <w:rPr>
          <w:rFonts w:ascii="Arial" w:hAnsi="Arial" w:cs="Arial"/>
        </w:rPr>
        <w:t>,</w:t>
      </w:r>
    </w:p>
    <w:p w14:paraId="46E33F20" w14:textId="77777777" w:rsidR="00EB00C2" w:rsidRDefault="00EB00C2" w:rsidP="00EB00C2">
      <w:pPr>
        <w:pStyle w:val="Akapitzlist"/>
        <w:numPr>
          <w:ilvl w:val="0"/>
          <w:numId w:val="16"/>
        </w:numPr>
        <w:suppressAutoHyphens/>
        <w:spacing w:after="6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możliwość pomiaru poziomu metanu,</w:t>
      </w:r>
    </w:p>
    <w:p w14:paraId="16F991AF" w14:textId="77777777" w:rsidR="00EB00C2" w:rsidRPr="00360DC0" w:rsidRDefault="00EB00C2" w:rsidP="00EB00C2">
      <w:pPr>
        <w:pStyle w:val="Akapitzlist"/>
        <w:numPr>
          <w:ilvl w:val="0"/>
          <w:numId w:val="16"/>
        </w:numPr>
        <w:suppressAutoHyphens/>
        <w:spacing w:after="6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możliwość pomiaru poziomu stężenia radioaktywnego,</w:t>
      </w:r>
    </w:p>
    <w:p w14:paraId="7F569EFE" w14:textId="77777777" w:rsidR="00EB00C2" w:rsidRPr="00360DC0" w:rsidRDefault="00EB00C2" w:rsidP="00EB00C2">
      <w:pPr>
        <w:pStyle w:val="Akapitzlist"/>
        <w:numPr>
          <w:ilvl w:val="0"/>
          <w:numId w:val="16"/>
        </w:numPr>
        <w:suppressAutoHyphens/>
        <w:spacing w:after="60" w:line="312" w:lineRule="auto"/>
        <w:jc w:val="both"/>
        <w:rPr>
          <w:rFonts w:ascii="Arial" w:hAnsi="Arial" w:cs="Arial"/>
        </w:rPr>
      </w:pPr>
      <w:r w:rsidRPr="00360DC0">
        <w:rPr>
          <w:rFonts w:ascii="Arial" w:hAnsi="Arial" w:cs="Arial"/>
        </w:rPr>
        <w:t>aktywny pobór próbki powietrza</w:t>
      </w:r>
      <w:r>
        <w:rPr>
          <w:rFonts w:ascii="Arial" w:hAnsi="Arial" w:cs="Arial"/>
        </w:rPr>
        <w:t xml:space="preserve"> z wszystkich zamontowanych czujników gazowych,</w:t>
      </w:r>
    </w:p>
    <w:p w14:paraId="391E6DDC" w14:textId="77777777" w:rsidR="00EB00C2" w:rsidRPr="00360DC0" w:rsidRDefault="00EB00C2" w:rsidP="00EB00C2">
      <w:pPr>
        <w:pStyle w:val="Akapitzlist"/>
        <w:numPr>
          <w:ilvl w:val="0"/>
          <w:numId w:val="16"/>
        </w:numPr>
        <w:suppressAutoHyphens/>
        <w:spacing w:after="60" w:line="312" w:lineRule="auto"/>
        <w:jc w:val="both"/>
        <w:rPr>
          <w:rFonts w:ascii="Arial" w:hAnsi="Arial" w:cs="Arial"/>
        </w:rPr>
      </w:pPr>
      <w:r w:rsidRPr="00360DC0">
        <w:rPr>
          <w:rFonts w:ascii="Arial" w:hAnsi="Arial" w:cs="Arial"/>
        </w:rPr>
        <w:lastRenderedPageBreak/>
        <w:t>zapis danych na nośniku lokalnym oraz transmisję danych na żywo</w:t>
      </w:r>
      <w:r>
        <w:rPr>
          <w:rFonts w:ascii="Arial" w:hAnsi="Arial" w:cs="Arial"/>
        </w:rPr>
        <w:t>.</w:t>
      </w:r>
    </w:p>
    <w:p w14:paraId="5F6966DD" w14:textId="77777777" w:rsidR="00EB00C2" w:rsidRPr="00360DC0" w:rsidRDefault="00EB00C2" w:rsidP="00EB00C2">
      <w:pPr>
        <w:pStyle w:val="Akapitzlist"/>
        <w:numPr>
          <w:ilvl w:val="2"/>
          <w:numId w:val="9"/>
        </w:numPr>
        <w:suppressAutoHyphens/>
        <w:spacing w:after="60" w:line="312" w:lineRule="auto"/>
        <w:ind w:left="426" w:hanging="426"/>
        <w:jc w:val="both"/>
        <w:rPr>
          <w:rFonts w:ascii="Arial" w:hAnsi="Arial" w:cs="Arial"/>
        </w:rPr>
      </w:pPr>
      <w:r w:rsidRPr="00360DC0">
        <w:rPr>
          <w:rFonts w:ascii="Arial" w:hAnsi="Arial" w:cs="Arial"/>
        </w:rPr>
        <w:t xml:space="preserve">System </w:t>
      </w:r>
      <w:r>
        <w:rPr>
          <w:rFonts w:ascii="Arial" w:hAnsi="Arial" w:cs="Arial"/>
        </w:rPr>
        <w:t>powinien</w:t>
      </w:r>
      <w:r w:rsidRPr="00360DC0">
        <w:rPr>
          <w:rFonts w:ascii="Arial" w:hAnsi="Arial" w:cs="Arial"/>
        </w:rPr>
        <w:t xml:space="preserve"> umożliwiać detekcję m.in.:</w:t>
      </w:r>
    </w:p>
    <w:p w14:paraId="699C133C" w14:textId="77777777" w:rsidR="00EB00C2" w:rsidRPr="00360DC0" w:rsidRDefault="00EB00C2" w:rsidP="00EB00C2">
      <w:pPr>
        <w:pStyle w:val="Akapitzlist"/>
        <w:numPr>
          <w:ilvl w:val="0"/>
          <w:numId w:val="18"/>
        </w:numPr>
        <w:suppressAutoHyphens/>
        <w:spacing w:after="60" w:line="312" w:lineRule="auto"/>
        <w:jc w:val="both"/>
        <w:rPr>
          <w:rFonts w:ascii="Arial" w:hAnsi="Arial" w:cs="Arial"/>
        </w:rPr>
      </w:pPr>
      <w:r w:rsidRPr="00360DC0">
        <w:rPr>
          <w:rFonts w:ascii="Arial" w:hAnsi="Arial" w:cs="Arial"/>
        </w:rPr>
        <w:t>CO,</w:t>
      </w:r>
    </w:p>
    <w:p w14:paraId="239AD4AB" w14:textId="77777777" w:rsidR="00EB00C2" w:rsidRPr="00360DC0" w:rsidRDefault="00EB00C2" w:rsidP="00EB00C2">
      <w:pPr>
        <w:pStyle w:val="Akapitzlist"/>
        <w:numPr>
          <w:ilvl w:val="0"/>
          <w:numId w:val="18"/>
        </w:numPr>
        <w:suppressAutoHyphens/>
        <w:spacing w:after="60" w:line="312" w:lineRule="auto"/>
        <w:jc w:val="both"/>
        <w:rPr>
          <w:rFonts w:ascii="Arial" w:hAnsi="Arial" w:cs="Arial"/>
        </w:rPr>
      </w:pPr>
      <w:r w:rsidRPr="00360DC0">
        <w:rPr>
          <w:rFonts w:ascii="Arial" w:hAnsi="Arial" w:cs="Arial"/>
        </w:rPr>
        <w:t>CO</w:t>
      </w:r>
      <w:r w:rsidRPr="00360DC0">
        <w:rPr>
          <w:rFonts w:ascii="Cambria Math" w:hAnsi="Cambria Math" w:cs="Cambria Math"/>
        </w:rPr>
        <w:t>₂</w:t>
      </w:r>
      <w:r w:rsidRPr="00360DC0">
        <w:rPr>
          <w:rFonts w:ascii="Arial" w:hAnsi="Arial" w:cs="Arial"/>
        </w:rPr>
        <w:t>,</w:t>
      </w:r>
    </w:p>
    <w:p w14:paraId="05DD5EDE" w14:textId="77777777" w:rsidR="00EB00C2" w:rsidRPr="00360DC0" w:rsidRDefault="00EB00C2" w:rsidP="00EB00C2">
      <w:pPr>
        <w:pStyle w:val="Akapitzlist"/>
        <w:numPr>
          <w:ilvl w:val="0"/>
          <w:numId w:val="18"/>
        </w:numPr>
        <w:suppressAutoHyphens/>
        <w:spacing w:after="60" w:line="312" w:lineRule="auto"/>
        <w:jc w:val="both"/>
        <w:rPr>
          <w:rFonts w:ascii="Arial" w:hAnsi="Arial" w:cs="Arial"/>
        </w:rPr>
      </w:pPr>
      <w:r w:rsidRPr="00360DC0">
        <w:rPr>
          <w:rFonts w:ascii="Arial" w:hAnsi="Arial" w:cs="Arial"/>
        </w:rPr>
        <w:t>H</w:t>
      </w:r>
      <w:r w:rsidRPr="00360DC0">
        <w:rPr>
          <w:rFonts w:ascii="Cambria Math" w:hAnsi="Cambria Math" w:cs="Cambria Math"/>
        </w:rPr>
        <w:t>₂</w:t>
      </w:r>
      <w:r w:rsidRPr="00360DC0">
        <w:rPr>
          <w:rFonts w:ascii="Arial" w:hAnsi="Arial" w:cs="Arial"/>
        </w:rPr>
        <w:t>S,</w:t>
      </w:r>
    </w:p>
    <w:p w14:paraId="188D2DB6" w14:textId="77777777" w:rsidR="00EB00C2" w:rsidRPr="00360DC0" w:rsidRDefault="00EB00C2" w:rsidP="00EB00C2">
      <w:pPr>
        <w:pStyle w:val="Akapitzlist"/>
        <w:numPr>
          <w:ilvl w:val="0"/>
          <w:numId w:val="18"/>
        </w:numPr>
        <w:suppressAutoHyphens/>
        <w:spacing w:after="60" w:line="312" w:lineRule="auto"/>
        <w:jc w:val="both"/>
        <w:rPr>
          <w:rFonts w:ascii="Arial" w:hAnsi="Arial" w:cs="Arial"/>
        </w:rPr>
      </w:pPr>
      <w:r w:rsidRPr="00360DC0">
        <w:rPr>
          <w:rFonts w:ascii="Arial" w:hAnsi="Arial" w:cs="Arial"/>
        </w:rPr>
        <w:t>SO</w:t>
      </w:r>
      <w:r w:rsidRPr="00360DC0">
        <w:rPr>
          <w:rFonts w:ascii="Cambria Math" w:hAnsi="Cambria Math" w:cs="Cambria Math"/>
        </w:rPr>
        <w:t>₂</w:t>
      </w:r>
      <w:r w:rsidRPr="00360DC0">
        <w:rPr>
          <w:rFonts w:ascii="Arial" w:hAnsi="Arial" w:cs="Arial"/>
        </w:rPr>
        <w:t>,</w:t>
      </w:r>
    </w:p>
    <w:p w14:paraId="7B1F6865" w14:textId="77777777" w:rsidR="00EB00C2" w:rsidRPr="00360DC0" w:rsidRDefault="00EB00C2" w:rsidP="00EB00C2">
      <w:pPr>
        <w:pStyle w:val="Akapitzlist"/>
        <w:numPr>
          <w:ilvl w:val="0"/>
          <w:numId w:val="18"/>
        </w:numPr>
        <w:suppressAutoHyphens/>
        <w:spacing w:after="60" w:line="312" w:lineRule="auto"/>
        <w:jc w:val="both"/>
        <w:rPr>
          <w:rFonts w:ascii="Arial" w:hAnsi="Arial" w:cs="Arial"/>
        </w:rPr>
      </w:pPr>
      <w:r w:rsidRPr="00360DC0">
        <w:rPr>
          <w:rFonts w:ascii="Arial" w:hAnsi="Arial" w:cs="Arial"/>
        </w:rPr>
        <w:t>NO</w:t>
      </w:r>
      <w:r w:rsidRPr="00360DC0">
        <w:rPr>
          <w:rFonts w:ascii="Cambria Math" w:hAnsi="Cambria Math" w:cs="Cambria Math"/>
        </w:rPr>
        <w:t>₂</w:t>
      </w:r>
      <w:r w:rsidRPr="00360DC0">
        <w:rPr>
          <w:rFonts w:ascii="Arial" w:hAnsi="Arial" w:cs="Arial"/>
        </w:rPr>
        <w:t>,</w:t>
      </w:r>
    </w:p>
    <w:p w14:paraId="7EF4DD41" w14:textId="77777777" w:rsidR="00EB00C2" w:rsidRPr="00360DC0" w:rsidRDefault="00EB00C2" w:rsidP="00EB00C2">
      <w:pPr>
        <w:pStyle w:val="Akapitzlist"/>
        <w:numPr>
          <w:ilvl w:val="0"/>
          <w:numId w:val="18"/>
        </w:numPr>
        <w:suppressAutoHyphens/>
        <w:spacing w:after="60" w:line="312" w:lineRule="auto"/>
        <w:jc w:val="both"/>
        <w:rPr>
          <w:rFonts w:ascii="Arial" w:hAnsi="Arial" w:cs="Arial"/>
        </w:rPr>
      </w:pPr>
      <w:r w:rsidRPr="00360DC0">
        <w:rPr>
          <w:rFonts w:ascii="Arial" w:hAnsi="Arial" w:cs="Arial"/>
        </w:rPr>
        <w:t>NH</w:t>
      </w:r>
      <w:r w:rsidRPr="00360DC0">
        <w:rPr>
          <w:rFonts w:ascii="Cambria Math" w:hAnsi="Cambria Math" w:cs="Cambria Math"/>
        </w:rPr>
        <w:t>₃</w:t>
      </w:r>
      <w:r w:rsidRPr="00360DC0">
        <w:rPr>
          <w:rFonts w:ascii="Arial" w:hAnsi="Arial" w:cs="Arial"/>
        </w:rPr>
        <w:t>,</w:t>
      </w:r>
    </w:p>
    <w:p w14:paraId="12D8FC7B" w14:textId="77777777" w:rsidR="00EB00C2" w:rsidRPr="00360DC0" w:rsidRDefault="00EB00C2" w:rsidP="00EB00C2">
      <w:pPr>
        <w:pStyle w:val="Akapitzlist"/>
        <w:numPr>
          <w:ilvl w:val="0"/>
          <w:numId w:val="18"/>
        </w:numPr>
        <w:suppressAutoHyphens/>
        <w:spacing w:after="60" w:line="312" w:lineRule="auto"/>
        <w:jc w:val="both"/>
        <w:rPr>
          <w:rFonts w:ascii="Arial" w:hAnsi="Arial" w:cs="Arial"/>
        </w:rPr>
      </w:pPr>
      <w:r w:rsidRPr="00360DC0">
        <w:rPr>
          <w:rFonts w:ascii="Arial" w:hAnsi="Arial" w:cs="Arial"/>
        </w:rPr>
        <w:t>TVOC,</w:t>
      </w:r>
    </w:p>
    <w:p w14:paraId="295AA385" w14:textId="77777777" w:rsidR="00EB00C2" w:rsidRPr="00360DC0" w:rsidRDefault="00EB00C2" w:rsidP="00EB00C2">
      <w:pPr>
        <w:pStyle w:val="Akapitzlist"/>
        <w:numPr>
          <w:ilvl w:val="0"/>
          <w:numId w:val="18"/>
        </w:numPr>
        <w:suppressAutoHyphens/>
        <w:spacing w:after="60" w:line="312" w:lineRule="auto"/>
        <w:jc w:val="both"/>
        <w:rPr>
          <w:rFonts w:ascii="Arial" w:hAnsi="Arial" w:cs="Arial"/>
        </w:rPr>
      </w:pPr>
      <w:r w:rsidRPr="00360DC0">
        <w:rPr>
          <w:rFonts w:ascii="Arial" w:hAnsi="Arial" w:cs="Arial"/>
        </w:rPr>
        <w:t>PM2.5 / PM10,</w:t>
      </w:r>
    </w:p>
    <w:p w14:paraId="153FFEEF" w14:textId="77777777" w:rsidR="00EB00C2" w:rsidRPr="00360DC0" w:rsidRDefault="00EB00C2" w:rsidP="00EB00C2">
      <w:pPr>
        <w:pStyle w:val="Akapitzlist"/>
        <w:numPr>
          <w:ilvl w:val="0"/>
          <w:numId w:val="18"/>
        </w:numPr>
        <w:suppressAutoHyphens/>
        <w:spacing w:after="60" w:line="312" w:lineRule="auto"/>
        <w:jc w:val="both"/>
        <w:rPr>
          <w:rFonts w:ascii="Arial" w:hAnsi="Arial" w:cs="Arial"/>
        </w:rPr>
      </w:pPr>
      <w:r w:rsidRPr="00360DC0">
        <w:rPr>
          <w:rFonts w:ascii="Arial" w:hAnsi="Arial" w:cs="Arial"/>
        </w:rPr>
        <w:t>LEL.</w:t>
      </w:r>
    </w:p>
    <w:p w14:paraId="5323D397" w14:textId="77777777" w:rsidR="00EB00C2" w:rsidRPr="00360DC0" w:rsidRDefault="00EB00C2" w:rsidP="00EB00C2">
      <w:pPr>
        <w:pStyle w:val="Akapitzlist"/>
        <w:numPr>
          <w:ilvl w:val="2"/>
          <w:numId w:val="9"/>
        </w:numPr>
        <w:suppressAutoHyphens/>
        <w:spacing w:after="60" w:line="312" w:lineRule="auto"/>
        <w:ind w:left="426" w:hanging="426"/>
        <w:jc w:val="both"/>
        <w:rPr>
          <w:rFonts w:ascii="Arial" w:hAnsi="Arial" w:cs="Arial"/>
        </w:rPr>
      </w:pPr>
      <w:r w:rsidRPr="00360DC0">
        <w:rPr>
          <w:rFonts w:ascii="Arial" w:hAnsi="Arial" w:cs="Arial"/>
        </w:rPr>
        <w:t>Wizualizacja i analiza</w:t>
      </w:r>
      <w:r>
        <w:rPr>
          <w:rFonts w:ascii="Arial" w:hAnsi="Arial" w:cs="Arial"/>
        </w:rPr>
        <w:t>:</w:t>
      </w:r>
    </w:p>
    <w:p w14:paraId="20792D9C" w14:textId="77777777" w:rsidR="00EB00C2" w:rsidRPr="00360DC0" w:rsidRDefault="00EB00C2" w:rsidP="00EB00C2">
      <w:pPr>
        <w:pStyle w:val="Akapitzlist"/>
        <w:numPr>
          <w:ilvl w:val="0"/>
          <w:numId w:val="17"/>
        </w:numPr>
        <w:suppressAutoHyphens/>
        <w:spacing w:after="60" w:line="312" w:lineRule="auto"/>
        <w:ind w:left="709"/>
        <w:jc w:val="both"/>
        <w:rPr>
          <w:rFonts w:ascii="Arial" w:hAnsi="Arial" w:cs="Arial"/>
        </w:rPr>
      </w:pPr>
      <w:r w:rsidRPr="00360DC0">
        <w:rPr>
          <w:rFonts w:ascii="Arial" w:hAnsi="Arial" w:cs="Arial"/>
        </w:rPr>
        <w:t>wizualizacja rozkładu stężeń w 2D i 3D (mapy siatkowe, izolinie, chmury punktów)</w:t>
      </w:r>
      <w:r>
        <w:rPr>
          <w:rFonts w:ascii="Arial" w:hAnsi="Arial" w:cs="Arial"/>
        </w:rPr>
        <w:t>,</w:t>
      </w:r>
    </w:p>
    <w:p w14:paraId="63D786C5" w14:textId="77777777" w:rsidR="00EB00C2" w:rsidRPr="00360DC0" w:rsidRDefault="00EB00C2" w:rsidP="00EB00C2">
      <w:pPr>
        <w:pStyle w:val="Akapitzlist"/>
        <w:numPr>
          <w:ilvl w:val="0"/>
          <w:numId w:val="17"/>
        </w:numPr>
        <w:suppressAutoHyphens/>
        <w:spacing w:after="60" w:line="312" w:lineRule="auto"/>
        <w:ind w:left="709"/>
        <w:jc w:val="both"/>
        <w:rPr>
          <w:rFonts w:ascii="Arial" w:hAnsi="Arial" w:cs="Arial"/>
        </w:rPr>
      </w:pPr>
      <w:r w:rsidRPr="00360DC0">
        <w:rPr>
          <w:rFonts w:ascii="Arial" w:hAnsi="Arial" w:cs="Arial"/>
        </w:rPr>
        <w:t>prezentacja danych w czasie rzeczywistym oraz analiza historyczna</w:t>
      </w:r>
      <w:r>
        <w:rPr>
          <w:rFonts w:ascii="Arial" w:hAnsi="Arial" w:cs="Arial"/>
        </w:rPr>
        <w:t>,</w:t>
      </w:r>
    </w:p>
    <w:p w14:paraId="5E5A303F" w14:textId="77777777" w:rsidR="00EB00C2" w:rsidRPr="00360DC0" w:rsidRDefault="00EB00C2" w:rsidP="00EB00C2">
      <w:pPr>
        <w:pStyle w:val="Akapitzlist"/>
        <w:numPr>
          <w:ilvl w:val="0"/>
          <w:numId w:val="17"/>
        </w:numPr>
        <w:suppressAutoHyphens/>
        <w:spacing w:after="60" w:line="312" w:lineRule="auto"/>
        <w:ind w:left="709" w:right="-284"/>
        <w:jc w:val="both"/>
        <w:rPr>
          <w:rFonts w:ascii="Arial" w:hAnsi="Arial" w:cs="Arial"/>
        </w:rPr>
      </w:pPr>
      <w:r w:rsidRPr="00360DC0">
        <w:rPr>
          <w:rFonts w:ascii="Arial" w:hAnsi="Arial" w:cs="Arial"/>
        </w:rPr>
        <w:t xml:space="preserve">integracja danych gazowych z pozycją </w:t>
      </w:r>
      <w:proofErr w:type="spellStart"/>
      <w:r w:rsidRPr="00360DC0">
        <w:rPr>
          <w:rFonts w:ascii="Arial" w:hAnsi="Arial" w:cs="Arial"/>
        </w:rPr>
        <w:t>drona</w:t>
      </w:r>
      <w:proofErr w:type="spellEnd"/>
      <w:r w:rsidRPr="00360DC0">
        <w:rPr>
          <w:rFonts w:ascii="Arial" w:hAnsi="Arial" w:cs="Arial"/>
        </w:rPr>
        <w:t xml:space="preserve"> i obrazem wideo</w:t>
      </w:r>
      <w:r>
        <w:rPr>
          <w:rFonts w:ascii="Arial" w:hAnsi="Arial" w:cs="Arial"/>
        </w:rPr>
        <w:t>,</w:t>
      </w:r>
    </w:p>
    <w:p w14:paraId="44F9C451" w14:textId="77777777" w:rsidR="00EB00C2" w:rsidRPr="00360DC0" w:rsidRDefault="00EB00C2" w:rsidP="00EB00C2">
      <w:pPr>
        <w:pStyle w:val="Akapitzlist"/>
        <w:suppressAutoHyphens/>
        <w:spacing w:after="60" w:line="312" w:lineRule="auto"/>
        <w:ind w:left="709" w:hanging="1"/>
        <w:jc w:val="both"/>
        <w:rPr>
          <w:rFonts w:ascii="Arial" w:hAnsi="Arial" w:cs="Arial"/>
        </w:rPr>
      </w:pPr>
      <w:r w:rsidRPr="00360DC0">
        <w:rPr>
          <w:rFonts w:ascii="Arial" w:hAnsi="Arial" w:cs="Arial"/>
        </w:rPr>
        <w:t>możliwość eksportu raportów.</w:t>
      </w:r>
    </w:p>
    <w:p w14:paraId="3CED32B0" w14:textId="77777777" w:rsidR="00EB00C2" w:rsidRPr="00CD00EC" w:rsidRDefault="00EB00C2" w:rsidP="00EB00C2">
      <w:pPr>
        <w:pStyle w:val="Akapitzlist"/>
        <w:numPr>
          <w:ilvl w:val="0"/>
          <w:numId w:val="9"/>
        </w:numPr>
        <w:suppressAutoHyphens/>
        <w:spacing w:after="60" w:line="312" w:lineRule="auto"/>
        <w:jc w:val="both"/>
        <w:rPr>
          <w:rFonts w:ascii="Arial" w:hAnsi="Arial" w:cs="Arial"/>
          <w:b/>
          <w:bCs/>
        </w:rPr>
      </w:pPr>
      <w:r w:rsidRPr="007A7D7E">
        <w:rPr>
          <w:rFonts w:ascii="Arial" w:hAnsi="Arial" w:cs="Arial"/>
          <w:b/>
          <w:bCs/>
        </w:rPr>
        <w:t>System łączności</w:t>
      </w:r>
    </w:p>
    <w:p w14:paraId="72BE6CEA" w14:textId="77777777" w:rsidR="00EB00C2" w:rsidRPr="00A76311" w:rsidRDefault="00EB00C2" w:rsidP="00EB00C2">
      <w:pPr>
        <w:pStyle w:val="Akapitzlist"/>
        <w:numPr>
          <w:ilvl w:val="1"/>
          <w:numId w:val="9"/>
        </w:numPr>
        <w:suppressAutoHyphens/>
        <w:spacing w:after="60" w:line="312" w:lineRule="auto"/>
        <w:ind w:left="426"/>
        <w:jc w:val="both"/>
        <w:rPr>
          <w:rFonts w:ascii="Arial" w:hAnsi="Arial" w:cs="Arial"/>
        </w:rPr>
      </w:pPr>
      <w:r w:rsidRPr="00A76311">
        <w:rPr>
          <w:rFonts w:ascii="Arial" w:hAnsi="Arial" w:cs="Arial"/>
        </w:rPr>
        <w:t>Wymagania:</w:t>
      </w:r>
    </w:p>
    <w:p w14:paraId="0E654B31" w14:textId="77777777" w:rsidR="00EB00C2" w:rsidRPr="007A7D7E" w:rsidRDefault="00EB00C2" w:rsidP="00EB00C2">
      <w:pPr>
        <w:numPr>
          <w:ilvl w:val="0"/>
          <w:numId w:val="19"/>
        </w:numPr>
        <w:spacing w:after="60" w:line="312" w:lineRule="auto"/>
        <w:jc w:val="both"/>
        <w:rPr>
          <w:rFonts w:ascii="Arial" w:hAnsi="Arial" w:cs="Arial"/>
        </w:rPr>
      </w:pPr>
      <w:r w:rsidRPr="007A7D7E">
        <w:rPr>
          <w:rFonts w:ascii="Arial" w:hAnsi="Arial" w:cs="Arial"/>
        </w:rPr>
        <w:t>transmisja wideo w czasie rzeczywistym</w:t>
      </w:r>
      <w:r>
        <w:rPr>
          <w:rFonts w:ascii="Arial" w:hAnsi="Arial" w:cs="Arial"/>
        </w:rPr>
        <w:t>,</w:t>
      </w:r>
    </w:p>
    <w:p w14:paraId="5F0245C7" w14:textId="77777777" w:rsidR="00EB00C2" w:rsidRPr="007A7D7E" w:rsidRDefault="00EB00C2" w:rsidP="00EB00C2">
      <w:pPr>
        <w:numPr>
          <w:ilvl w:val="0"/>
          <w:numId w:val="19"/>
        </w:numPr>
        <w:spacing w:after="60" w:line="312" w:lineRule="auto"/>
        <w:jc w:val="both"/>
        <w:rPr>
          <w:rFonts w:ascii="Arial" w:hAnsi="Arial" w:cs="Arial"/>
        </w:rPr>
      </w:pPr>
      <w:r w:rsidRPr="007A7D7E">
        <w:rPr>
          <w:rFonts w:ascii="Arial" w:hAnsi="Arial" w:cs="Arial"/>
        </w:rPr>
        <w:t>szyfrowanie transmisji danych</w:t>
      </w:r>
      <w:r>
        <w:rPr>
          <w:rFonts w:ascii="Arial" w:hAnsi="Arial" w:cs="Arial"/>
        </w:rPr>
        <w:t>,</w:t>
      </w:r>
    </w:p>
    <w:p w14:paraId="753BDF39" w14:textId="77777777" w:rsidR="00EB00C2" w:rsidRDefault="00EB00C2" w:rsidP="00EB00C2">
      <w:pPr>
        <w:numPr>
          <w:ilvl w:val="0"/>
          <w:numId w:val="19"/>
        </w:numPr>
        <w:spacing w:after="60" w:line="312" w:lineRule="auto"/>
        <w:jc w:val="both"/>
        <w:rPr>
          <w:rFonts w:ascii="Arial" w:hAnsi="Arial" w:cs="Arial"/>
        </w:rPr>
      </w:pPr>
      <w:r w:rsidRPr="007A7D7E">
        <w:rPr>
          <w:rFonts w:ascii="Arial" w:hAnsi="Arial" w:cs="Arial"/>
        </w:rPr>
        <w:t>możliwość pracy w sieci LTE/5G</w:t>
      </w:r>
      <w:r>
        <w:rPr>
          <w:rFonts w:ascii="Arial" w:hAnsi="Arial" w:cs="Arial"/>
        </w:rPr>
        <w:t>,</w:t>
      </w:r>
    </w:p>
    <w:p w14:paraId="14EF782F" w14:textId="77777777" w:rsidR="00EB00C2" w:rsidRPr="007A7D7E" w:rsidRDefault="00EB00C2" w:rsidP="00EB00C2">
      <w:pPr>
        <w:numPr>
          <w:ilvl w:val="0"/>
          <w:numId w:val="19"/>
        </w:numPr>
        <w:spacing w:after="6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zdublowany system łączności (dwie różne technologie) np.: LTE + </w:t>
      </w:r>
      <w:proofErr w:type="spellStart"/>
      <w:r>
        <w:rPr>
          <w:rFonts w:ascii="Arial" w:hAnsi="Arial" w:cs="Arial"/>
        </w:rPr>
        <w:t>Starlink</w:t>
      </w:r>
      <w:proofErr w:type="spellEnd"/>
      <w:r>
        <w:rPr>
          <w:rFonts w:ascii="Arial" w:hAnsi="Arial" w:cs="Arial"/>
        </w:rPr>
        <w:t xml:space="preserve"> lub LTE + łączność radiowa,</w:t>
      </w:r>
    </w:p>
    <w:p w14:paraId="41E25AE5" w14:textId="77777777" w:rsidR="00EB00C2" w:rsidRDefault="00EB00C2" w:rsidP="00EB00C2">
      <w:pPr>
        <w:numPr>
          <w:ilvl w:val="0"/>
          <w:numId w:val="19"/>
        </w:numPr>
        <w:spacing w:after="60" w:line="312" w:lineRule="auto"/>
        <w:jc w:val="both"/>
        <w:rPr>
          <w:rFonts w:ascii="Arial" w:hAnsi="Arial" w:cs="Arial"/>
        </w:rPr>
      </w:pPr>
      <w:r w:rsidRPr="007A7D7E">
        <w:rPr>
          <w:rFonts w:ascii="Arial" w:hAnsi="Arial" w:cs="Arial"/>
        </w:rPr>
        <w:t>integracja z</w:t>
      </w:r>
      <w:r>
        <w:rPr>
          <w:rFonts w:ascii="Arial" w:hAnsi="Arial" w:cs="Arial"/>
        </w:rPr>
        <w:t xml:space="preserve"> lokalną</w:t>
      </w:r>
      <w:r w:rsidRPr="007A7D7E">
        <w:rPr>
          <w:rFonts w:ascii="Arial" w:hAnsi="Arial" w:cs="Arial"/>
        </w:rPr>
        <w:t xml:space="preserve"> siecią Zamawiającego</w:t>
      </w:r>
      <w:r>
        <w:rPr>
          <w:rFonts w:ascii="Arial" w:hAnsi="Arial" w:cs="Arial"/>
        </w:rPr>
        <w:t>.</w:t>
      </w:r>
    </w:p>
    <w:p w14:paraId="23C5E965" w14:textId="77777777" w:rsidR="00EB00C2" w:rsidRDefault="00EB00C2" w:rsidP="00EB00C2">
      <w:pPr>
        <w:spacing w:after="60" w:line="312" w:lineRule="auto"/>
        <w:jc w:val="both"/>
        <w:rPr>
          <w:rFonts w:ascii="Arial" w:hAnsi="Arial" w:cs="Arial"/>
        </w:rPr>
      </w:pPr>
    </w:p>
    <w:p w14:paraId="7A97983C" w14:textId="77777777" w:rsidR="00EB00C2" w:rsidRPr="00A76311" w:rsidRDefault="00EB00C2" w:rsidP="00EB00C2">
      <w:pPr>
        <w:pStyle w:val="Akapitzlist"/>
        <w:numPr>
          <w:ilvl w:val="0"/>
          <w:numId w:val="25"/>
        </w:numPr>
        <w:suppressAutoHyphens/>
        <w:spacing w:after="60" w:line="312" w:lineRule="auto"/>
        <w:jc w:val="both"/>
        <w:rPr>
          <w:rFonts w:ascii="Arial" w:hAnsi="Arial" w:cs="Arial"/>
          <w:b/>
          <w:bCs/>
        </w:rPr>
      </w:pPr>
      <w:r w:rsidRPr="00A76311">
        <w:rPr>
          <w:rFonts w:ascii="Arial" w:hAnsi="Arial" w:cs="Arial"/>
          <w:b/>
          <w:bCs/>
        </w:rPr>
        <w:t>Oprogramowanie i integracja</w:t>
      </w:r>
    </w:p>
    <w:p w14:paraId="24B8401E" w14:textId="77777777" w:rsidR="00EB00C2" w:rsidRPr="0072776C" w:rsidRDefault="00EB00C2" w:rsidP="00EB00C2">
      <w:pPr>
        <w:pStyle w:val="Akapitzlist"/>
        <w:numPr>
          <w:ilvl w:val="0"/>
          <w:numId w:val="25"/>
        </w:numPr>
        <w:suppressAutoHyphens/>
        <w:spacing w:after="60" w:line="312" w:lineRule="auto"/>
        <w:jc w:val="both"/>
        <w:rPr>
          <w:rFonts w:ascii="Arial" w:hAnsi="Arial" w:cs="Arial"/>
          <w:vanish/>
        </w:rPr>
      </w:pPr>
    </w:p>
    <w:p w14:paraId="4B807E5D" w14:textId="77777777" w:rsidR="00EB00C2" w:rsidRPr="00A76311" w:rsidRDefault="00EB00C2" w:rsidP="00EB00C2">
      <w:pPr>
        <w:pStyle w:val="Akapitzlist"/>
        <w:numPr>
          <w:ilvl w:val="0"/>
          <w:numId w:val="9"/>
        </w:numPr>
        <w:suppressAutoHyphens/>
        <w:spacing w:after="60" w:line="312" w:lineRule="auto"/>
        <w:jc w:val="both"/>
        <w:rPr>
          <w:rFonts w:ascii="Arial" w:hAnsi="Arial" w:cs="Arial"/>
          <w:b/>
          <w:bCs/>
          <w:vanish/>
        </w:rPr>
      </w:pPr>
    </w:p>
    <w:p w14:paraId="1B7C89DB" w14:textId="77777777" w:rsidR="00EB00C2" w:rsidRPr="00A76311" w:rsidRDefault="00EB00C2" w:rsidP="00EB00C2">
      <w:pPr>
        <w:pStyle w:val="Akapitzlist"/>
        <w:numPr>
          <w:ilvl w:val="1"/>
          <w:numId w:val="9"/>
        </w:numPr>
        <w:suppressAutoHyphens/>
        <w:spacing w:after="60" w:line="312" w:lineRule="auto"/>
        <w:ind w:left="426"/>
        <w:jc w:val="both"/>
        <w:rPr>
          <w:rFonts w:ascii="Arial" w:hAnsi="Arial" w:cs="Arial"/>
        </w:rPr>
      </w:pPr>
      <w:r w:rsidRPr="00A76311">
        <w:rPr>
          <w:rFonts w:ascii="Arial" w:hAnsi="Arial" w:cs="Arial"/>
        </w:rPr>
        <w:t>System musi zapewniać:</w:t>
      </w:r>
    </w:p>
    <w:p w14:paraId="13C168C2" w14:textId="77777777" w:rsidR="00EB00C2" w:rsidRPr="007A7D7E" w:rsidRDefault="00EB00C2" w:rsidP="00EB00C2">
      <w:pPr>
        <w:numPr>
          <w:ilvl w:val="0"/>
          <w:numId w:val="20"/>
        </w:numPr>
        <w:spacing w:after="60" w:line="312" w:lineRule="auto"/>
        <w:jc w:val="both"/>
        <w:rPr>
          <w:rFonts w:ascii="Arial" w:hAnsi="Arial" w:cs="Arial"/>
        </w:rPr>
      </w:pPr>
      <w:r w:rsidRPr="007A7D7E">
        <w:rPr>
          <w:rFonts w:ascii="Arial" w:hAnsi="Arial" w:cs="Arial"/>
        </w:rPr>
        <w:t>planowanie automatycznych tras patrolowych,</w:t>
      </w:r>
    </w:p>
    <w:p w14:paraId="7DDC97EA" w14:textId="77777777" w:rsidR="00EB00C2" w:rsidRPr="007A7D7E" w:rsidRDefault="00EB00C2" w:rsidP="00EB00C2">
      <w:pPr>
        <w:numPr>
          <w:ilvl w:val="0"/>
          <w:numId w:val="20"/>
        </w:numPr>
        <w:spacing w:after="60" w:line="312" w:lineRule="auto"/>
        <w:jc w:val="both"/>
        <w:rPr>
          <w:rFonts w:ascii="Arial" w:hAnsi="Arial" w:cs="Arial"/>
        </w:rPr>
      </w:pPr>
      <w:r w:rsidRPr="007A7D7E">
        <w:rPr>
          <w:rFonts w:ascii="Arial" w:hAnsi="Arial" w:cs="Arial"/>
        </w:rPr>
        <w:t xml:space="preserve">zarządzanie flotą </w:t>
      </w:r>
      <w:r>
        <w:rPr>
          <w:rFonts w:ascii="Arial" w:hAnsi="Arial" w:cs="Arial"/>
        </w:rPr>
        <w:t>BSP</w:t>
      </w:r>
      <w:r w:rsidRPr="007A7D7E">
        <w:rPr>
          <w:rFonts w:ascii="Arial" w:hAnsi="Arial" w:cs="Arial"/>
        </w:rPr>
        <w:t>,</w:t>
      </w:r>
    </w:p>
    <w:p w14:paraId="12BCEA1D" w14:textId="77777777" w:rsidR="00EB00C2" w:rsidRDefault="00EB00C2" w:rsidP="00EB00C2">
      <w:pPr>
        <w:numPr>
          <w:ilvl w:val="0"/>
          <w:numId w:val="20"/>
        </w:numPr>
        <w:spacing w:after="60" w:line="312" w:lineRule="auto"/>
        <w:jc w:val="both"/>
        <w:rPr>
          <w:rFonts w:ascii="Arial" w:hAnsi="Arial" w:cs="Arial"/>
        </w:rPr>
      </w:pPr>
      <w:r w:rsidRPr="007A7D7E">
        <w:rPr>
          <w:rFonts w:ascii="Arial" w:hAnsi="Arial" w:cs="Arial"/>
        </w:rPr>
        <w:t>archiwizację nagrań,</w:t>
      </w:r>
    </w:p>
    <w:p w14:paraId="746E28FB" w14:textId="77777777" w:rsidR="00EB00C2" w:rsidRPr="007A7D7E" w:rsidRDefault="00EB00C2" w:rsidP="00EB00C2">
      <w:pPr>
        <w:numPr>
          <w:ilvl w:val="0"/>
          <w:numId w:val="20"/>
        </w:numPr>
        <w:spacing w:after="6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możliwość wykonania zaprogramowanych zrzutów obrazu (zdjęć) do oddzielnego katalogu ze wskazanego miejsca obserwacji w celu analizy zmian,</w:t>
      </w:r>
    </w:p>
    <w:p w14:paraId="41272C34" w14:textId="77777777" w:rsidR="00EB00C2" w:rsidRPr="007A7D7E" w:rsidRDefault="00EB00C2" w:rsidP="00EB00C2">
      <w:pPr>
        <w:numPr>
          <w:ilvl w:val="0"/>
          <w:numId w:val="20"/>
        </w:numPr>
        <w:spacing w:after="60" w:line="312" w:lineRule="auto"/>
        <w:jc w:val="both"/>
        <w:rPr>
          <w:rFonts w:ascii="Arial" w:hAnsi="Arial" w:cs="Arial"/>
        </w:rPr>
      </w:pPr>
      <w:r w:rsidRPr="007A7D7E">
        <w:rPr>
          <w:rFonts w:ascii="Arial" w:hAnsi="Arial" w:cs="Arial"/>
        </w:rPr>
        <w:t>generowanie raportów,</w:t>
      </w:r>
    </w:p>
    <w:p w14:paraId="16D7AD05" w14:textId="77777777" w:rsidR="00EB00C2" w:rsidRPr="007A7D7E" w:rsidRDefault="00EB00C2" w:rsidP="00EB00C2">
      <w:pPr>
        <w:numPr>
          <w:ilvl w:val="0"/>
          <w:numId w:val="20"/>
        </w:numPr>
        <w:spacing w:after="60" w:line="312" w:lineRule="auto"/>
        <w:jc w:val="both"/>
        <w:rPr>
          <w:rFonts w:ascii="Arial" w:hAnsi="Arial" w:cs="Arial"/>
        </w:rPr>
      </w:pPr>
      <w:r w:rsidRPr="007A7D7E">
        <w:rPr>
          <w:rFonts w:ascii="Arial" w:hAnsi="Arial" w:cs="Arial"/>
        </w:rPr>
        <w:t>integrację z syste</w:t>
      </w:r>
      <w:r>
        <w:rPr>
          <w:rFonts w:ascii="Arial" w:hAnsi="Arial" w:cs="Arial"/>
        </w:rPr>
        <w:t>mem</w:t>
      </w:r>
      <w:r w:rsidRPr="007A7D7E">
        <w:rPr>
          <w:rFonts w:ascii="Arial" w:hAnsi="Arial" w:cs="Arial"/>
        </w:rPr>
        <w:t xml:space="preserve"> VMS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Genetec</w:t>
      </w:r>
      <w:proofErr w:type="spellEnd"/>
      <w:r w:rsidRPr="007A7D7E">
        <w:rPr>
          <w:rFonts w:ascii="Arial" w:hAnsi="Arial" w:cs="Arial"/>
        </w:rPr>
        <w:t>,</w:t>
      </w:r>
    </w:p>
    <w:p w14:paraId="6B156265" w14:textId="77777777" w:rsidR="00EB00C2" w:rsidRDefault="00EB00C2" w:rsidP="00EB00C2">
      <w:pPr>
        <w:numPr>
          <w:ilvl w:val="0"/>
          <w:numId w:val="20"/>
        </w:numPr>
        <w:spacing w:after="60" w:line="312" w:lineRule="auto"/>
        <w:jc w:val="both"/>
        <w:rPr>
          <w:rFonts w:ascii="Arial" w:hAnsi="Arial" w:cs="Arial"/>
        </w:rPr>
      </w:pPr>
      <w:r w:rsidRPr="007A7D7E">
        <w:rPr>
          <w:rFonts w:ascii="Arial" w:hAnsi="Arial" w:cs="Arial"/>
        </w:rPr>
        <w:t>dostęp przez interfejs webowy</w:t>
      </w:r>
      <w:r>
        <w:rPr>
          <w:rFonts w:ascii="Arial" w:hAnsi="Arial" w:cs="Arial"/>
        </w:rPr>
        <w:t>,</w:t>
      </w:r>
    </w:p>
    <w:p w14:paraId="2E6CA4C5" w14:textId="77777777" w:rsidR="00EB00C2" w:rsidRDefault="00EB00C2" w:rsidP="00EB00C2">
      <w:pPr>
        <w:numPr>
          <w:ilvl w:val="0"/>
          <w:numId w:val="20"/>
        </w:numPr>
        <w:spacing w:after="60" w:line="312" w:lineRule="auto"/>
        <w:jc w:val="both"/>
        <w:rPr>
          <w:rFonts w:ascii="Arial" w:hAnsi="Arial" w:cs="Arial"/>
        </w:rPr>
      </w:pPr>
      <w:r w:rsidRPr="000A12E5">
        <w:rPr>
          <w:rFonts w:ascii="Arial" w:hAnsi="Arial" w:cs="Arial"/>
        </w:rPr>
        <w:lastRenderedPageBreak/>
        <w:t>aplikacja serwerowa w wersji on-</w:t>
      </w:r>
      <w:proofErr w:type="spellStart"/>
      <w:r w:rsidRPr="000A12E5">
        <w:rPr>
          <w:rFonts w:ascii="Arial" w:hAnsi="Arial" w:cs="Arial"/>
        </w:rPr>
        <w:t>premise</w:t>
      </w:r>
      <w:proofErr w:type="spellEnd"/>
      <w:r w:rsidRPr="000A12E5">
        <w:rPr>
          <w:rFonts w:ascii="Arial" w:hAnsi="Arial" w:cs="Arial"/>
        </w:rPr>
        <w:t xml:space="preserve"> instalowana na maszynie wirtualnej zamawiającego.</w:t>
      </w:r>
    </w:p>
    <w:p w14:paraId="18F9D895" w14:textId="77777777" w:rsidR="00EB00C2" w:rsidRPr="00C36E36" w:rsidRDefault="00EB00C2" w:rsidP="00EB00C2">
      <w:pPr>
        <w:spacing w:after="60" w:line="312" w:lineRule="auto"/>
        <w:jc w:val="both"/>
        <w:rPr>
          <w:rFonts w:ascii="Arial" w:hAnsi="Arial" w:cs="Arial"/>
        </w:rPr>
      </w:pPr>
      <w:r w:rsidRPr="00C36E36">
        <w:rPr>
          <w:rFonts w:ascii="Arial" w:hAnsi="Arial" w:cs="Arial"/>
        </w:rPr>
        <w:t>Zamawiający oczekuje działania w modelu on-</w:t>
      </w:r>
      <w:proofErr w:type="spellStart"/>
      <w:r w:rsidRPr="00C36E36">
        <w:rPr>
          <w:rFonts w:ascii="Arial" w:hAnsi="Arial" w:cs="Arial"/>
        </w:rPr>
        <w:t>premis</w:t>
      </w:r>
      <w:r>
        <w:rPr>
          <w:rFonts w:ascii="Arial" w:hAnsi="Arial" w:cs="Arial"/>
        </w:rPr>
        <w:t>e</w:t>
      </w:r>
      <w:proofErr w:type="spellEnd"/>
      <w:r w:rsidRPr="00C36E36">
        <w:rPr>
          <w:rFonts w:ascii="Arial" w:hAnsi="Arial" w:cs="Arial"/>
        </w:rPr>
        <w:t>. W przypadku braku takiego rozwiązania prosimy o opis transmisji danych i zabezpieczeń w chmurze przed dostępem do danych klienta.</w:t>
      </w:r>
    </w:p>
    <w:p w14:paraId="43F69CC0" w14:textId="77777777" w:rsidR="00EB00C2" w:rsidRPr="000A12E5" w:rsidRDefault="00EB00C2" w:rsidP="00EB00C2">
      <w:pPr>
        <w:spacing w:after="60" w:line="312" w:lineRule="auto"/>
        <w:jc w:val="both"/>
        <w:rPr>
          <w:rFonts w:ascii="Arial" w:hAnsi="Arial" w:cs="Arial"/>
        </w:rPr>
      </w:pPr>
      <w:r w:rsidRPr="00C36E36">
        <w:rPr>
          <w:rFonts w:ascii="Arial" w:hAnsi="Arial" w:cs="Arial"/>
        </w:rPr>
        <w:t>Zamawiający zastrzega możliwość odrzucenia oferty ze względu na brak działania systemu wyłącznie w sieciach klienta.</w:t>
      </w:r>
    </w:p>
    <w:p w14:paraId="66E85CAC" w14:textId="77777777" w:rsidR="00EB00C2" w:rsidRPr="00A76311" w:rsidRDefault="00EB00C2" w:rsidP="00EB00C2">
      <w:pPr>
        <w:pStyle w:val="Akapitzlist"/>
        <w:numPr>
          <w:ilvl w:val="0"/>
          <w:numId w:val="26"/>
        </w:numPr>
        <w:suppressAutoHyphens/>
        <w:spacing w:after="60" w:line="312" w:lineRule="auto"/>
        <w:ind w:left="426" w:hanging="426"/>
        <w:jc w:val="both"/>
        <w:rPr>
          <w:rFonts w:ascii="Arial" w:hAnsi="Arial" w:cs="Arial"/>
        </w:rPr>
      </w:pPr>
      <w:r w:rsidRPr="00A76311">
        <w:rPr>
          <w:rFonts w:ascii="Arial" w:hAnsi="Arial" w:cs="Arial"/>
          <w:b/>
          <w:bCs/>
        </w:rPr>
        <w:t>Stanowisko operatorskie</w:t>
      </w:r>
    </w:p>
    <w:p w14:paraId="7B38140A" w14:textId="77777777" w:rsidR="00EB00C2" w:rsidRPr="0072776C" w:rsidRDefault="00EB00C2" w:rsidP="00EB00C2">
      <w:pPr>
        <w:pStyle w:val="Akapitzlist"/>
        <w:numPr>
          <w:ilvl w:val="0"/>
          <w:numId w:val="25"/>
        </w:numPr>
        <w:suppressAutoHyphens/>
        <w:spacing w:after="60" w:line="312" w:lineRule="auto"/>
        <w:jc w:val="both"/>
        <w:rPr>
          <w:rFonts w:ascii="Arial" w:hAnsi="Arial" w:cs="Arial"/>
          <w:vanish/>
        </w:rPr>
      </w:pPr>
    </w:p>
    <w:p w14:paraId="3165B081" w14:textId="77777777" w:rsidR="00EB00C2" w:rsidRPr="00A76311" w:rsidRDefault="00EB00C2" w:rsidP="00EB00C2">
      <w:pPr>
        <w:pStyle w:val="Akapitzlist"/>
        <w:numPr>
          <w:ilvl w:val="0"/>
          <w:numId w:val="9"/>
        </w:numPr>
        <w:suppressAutoHyphens/>
        <w:spacing w:after="60" w:line="312" w:lineRule="auto"/>
        <w:jc w:val="both"/>
        <w:rPr>
          <w:rFonts w:ascii="Arial" w:hAnsi="Arial" w:cs="Arial"/>
          <w:vanish/>
        </w:rPr>
      </w:pPr>
    </w:p>
    <w:p w14:paraId="25311BDB" w14:textId="77777777" w:rsidR="00EB00C2" w:rsidRPr="007A7D7E" w:rsidRDefault="00EB00C2" w:rsidP="00EB00C2">
      <w:pPr>
        <w:pStyle w:val="Akapitzlist"/>
        <w:numPr>
          <w:ilvl w:val="1"/>
          <w:numId w:val="9"/>
        </w:numPr>
        <w:suppressAutoHyphens/>
        <w:spacing w:after="60" w:line="312" w:lineRule="auto"/>
        <w:ind w:left="426"/>
        <w:jc w:val="both"/>
        <w:rPr>
          <w:rFonts w:ascii="Arial" w:hAnsi="Arial" w:cs="Arial"/>
        </w:rPr>
      </w:pPr>
      <w:r w:rsidRPr="007A7D7E">
        <w:rPr>
          <w:rFonts w:ascii="Arial" w:hAnsi="Arial" w:cs="Arial"/>
        </w:rPr>
        <w:t>Wymagania:</w:t>
      </w:r>
    </w:p>
    <w:p w14:paraId="680675FA" w14:textId="77777777" w:rsidR="00EB00C2" w:rsidRPr="007A7D7E" w:rsidRDefault="00EB00C2" w:rsidP="00EB00C2">
      <w:pPr>
        <w:numPr>
          <w:ilvl w:val="0"/>
          <w:numId w:val="21"/>
        </w:numPr>
        <w:spacing w:after="60" w:line="312" w:lineRule="auto"/>
        <w:jc w:val="both"/>
        <w:rPr>
          <w:rFonts w:ascii="Arial" w:hAnsi="Arial" w:cs="Arial"/>
        </w:rPr>
      </w:pPr>
      <w:r w:rsidRPr="007A7D7E">
        <w:rPr>
          <w:rFonts w:ascii="Arial" w:hAnsi="Arial" w:cs="Arial"/>
        </w:rPr>
        <w:t xml:space="preserve">możliwość szybkiego, ręcznego przejęcia sterowania </w:t>
      </w:r>
      <w:r>
        <w:rPr>
          <w:rFonts w:ascii="Arial" w:hAnsi="Arial" w:cs="Arial"/>
        </w:rPr>
        <w:t>BSP</w:t>
      </w:r>
      <w:r w:rsidRPr="007A7D7E">
        <w:rPr>
          <w:rFonts w:ascii="Arial" w:hAnsi="Arial" w:cs="Arial"/>
        </w:rPr>
        <w:t>,</w:t>
      </w:r>
    </w:p>
    <w:p w14:paraId="5AE8D45B" w14:textId="77777777" w:rsidR="00EB00C2" w:rsidRPr="007A7D7E" w:rsidRDefault="00EB00C2" w:rsidP="00EB00C2">
      <w:pPr>
        <w:numPr>
          <w:ilvl w:val="0"/>
          <w:numId w:val="21"/>
        </w:numPr>
        <w:spacing w:after="60" w:line="312" w:lineRule="auto"/>
        <w:jc w:val="both"/>
        <w:rPr>
          <w:rFonts w:ascii="Arial" w:hAnsi="Arial" w:cs="Arial"/>
        </w:rPr>
      </w:pPr>
      <w:r w:rsidRPr="007A7D7E">
        <w:rPr>
          <w:rFonts w:ascii="Arial" w:hAnsi="Arial" w:cs="Arial"/>
        </w:rPr>
        <w:t>podgląd wideo w czasie rzeczywistym,</w:t>
      </w:r>
    </w:p>
    <w:p w14:paraId="31278D69" w14:textId="77777777" w:rsidR="00EB00C2" w:rsidRPr="007A7D7E" w:rsidRDefault="00EB00C2" w:rsidP="00EB00C2">
      <w:pPr>
        <w:numPr>
          <w:ilvl w:val="0"/>
          <w:numId w:val="21"/>
        </w:numPr>
        <w:spacing w:after="60" w:line="312" w:lineRule="auto"/>
        <w:jc w:val="both"/>
        <w:rPr>
          <w:rFonts w:ascii="Arial" w:hAnsi="Arial" w:cs="Arial"/>
        </w:rPr>
      </w:pPr>
      <w:r w:rsidRPr="007A7D7E">
        <w:rPr>
          <w:rFonts w:ascii="Arial" w:hAnsi="Arial" w:cs="Arial"/>
        </w:rPr>
        <w:t>wizualizacja danych telemetrycznych,</w:t>
      </w:r>
    </w:p>
    <w:p w14:paraId="5568D3A1" w14:textId="77777777" w:rsidR="00EB00C2" w:rsidRPr="007A7D7E" w:rsidRDefault="00EB00C2" w:rsidP="00EB00C2">
      <w:pPr>
        <w:numPr>
          <w:ilvl w:val="0"/>
          <w:numId w:val="21"/>
        </w:numPr>
        <w:spacing w:after="60" w:line="312" w:lineRule="auto"/>
        <w:jc w:val="both"/>
        <w:rPr>
          <w:rFonts w:ascii="Arial" w:hAnsi="Arial" w:cs="Arial"/>
        </w:rPr>
      </w:pPr>
      <w:r w:rsidRPr="007A7D7E">
        <w:rPr>
          <w:rFonts w:ascii="Arial" w:hAnsi="Arial" w:cs="Arial"/>
        </w:rPr>
        <w:t>możliwość pracy zdalnej,</w:t>
      </w:r>
    </w:p>
    <w:p w14:paraId="318BA334" w14:textId="77777777" w:rsidR="00EB00C2" w:rsidRDefault="00EB00C2" w:rsidP="00EB00C2">
      <w:pPr>
        <w:numPr>
          <w:ilvl w:val="0"/>
          <w:numId w:val="21"/>
        </w:numPr>
        <w:spacing w:after="60" w:line="312" w:lineRule="auto"/>
        <w:jc w:val="both"/>
        <w:rPr>
          <w:rFonts w:ascii="Arial" w:hAnsi="Arial" w:cs="Arial"/>
        </w:rPr>
      </w:pPr>
      <w:r w:rsidRPr="007A7D7E">
        <w:rPr>
          <w:rFonts w:ascii="Arial" w:hAnsi="Arial" w:cs="Arial"/>
        </w:rPr>
        <w:t>możliwość jednoczesnej obsługi wielu misji</w:t>
      </w:r>
      <w:r>
        <w:rPr>
          <w:rFonts w:ascii="Arial" w:hAnsi="Arial" w:cs="Arial"/>
        </w:rPr>
        <w:t>,</w:t>
      </w:r>
    </w:p>
    <w:p w14:paraId="5500C1F4" w14:textId="77777777" w:rsidR="00EB00C2" w:rsidRPr="007A7D7E" w:rsidRDefault="00EB00C2" w:rsidP="00EB00C2">
      <w:pPr>
        <w:numPr>
          <w:ilvl w:val="0"/>
          <w:numId w:val="21"/>
        </w:numPr>
        <w:spacing w:after="6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możliwość pracy na komputerze stacjonarnym z ekranem o przekątnej minimum 36 cali lub komputerze przenośnym z ekranem o przekątnej minimum 15 cali.</w:t>
      </w:r>
    </w:p>
    <w:p w14:paraId="191D9319" w14:textId="77777777" w:rsidR="00EB00C2" w:rsidRPr="00A76311" w:rsidRDefault="00EB00C2" w:rsidP="00EB00C2">
      <w:pPr>
        <w:pStyle w:val="Akapitzlist"/>
        <w:numPr>
          <w:ilvl w:val="0"/>
          <w:numId w:val="26"/>
        </w:numPr>
        <w:suppressAutoHyphens/>
        <w:spacing w:after="60" w:line="312" w:lineRule="auto"/>
        <w:ind w:left="426" w:hanging="426"/>
        <w:jc w:val="both"/>
        <w:rPr>
          <w:rFonts w:ascii="Arial" w:hAnsi="Arial" w:cs="Arial"/>
          <w:b/>
          <w:bCs/>
        </w:rPr>
      </w:pPr>
      <w:r w:rsidRPr="007A7D7E">
        <w:rPr>
          <w:rFonts w:ascii="Arial" w:hAnsi="Arial" w:cs="Arial"/>
          <w:b/>
          <w:bCs/>
        </w:rPr>
        <w:t>Bezpieczeństwo i niezawodność</w:t>
      </w:r>
    </w:p>
    <w:p w14:paraId="1EA0D750" w14:textId="77777777" w:rsidR="00EB00C2" w:rsidRPr="0072776C" w:rsidRDefault="00EB00C2" w:rsidP="00EB00C2">
      <w:pPr>
        <w:pStyle w:val="Akapitzlist"/>
        <w:numPr>
          <w:ilvl w:val="0"/>
          <w:numId w:val="25"/>
        </w:numPr>
        <w:suppressAutoHyphens/>
        <w:spacing w:after="60" w:line="312" w:lineRule="auto"/>
        <w:jc w:val="both"/>
        <w:rPr>
          <w:rFonts w:ascii="Arial" w:hAnsi="Arial" w:cs="Arial"/>
          <w:vanish/>
        </w:rPr>
      </w:pPr>
    </w:p>
    <w:p w14:paraId="1B70D881" w14:textId="77777777" w:rsidR="00EB00C2" w:rsidRPr="00A76311" w:rsidRDefault="00EB00C2" w:rsidP="00EB00C2">
      <w:pPr>
        <w:pStyle w:val="Akapitzlist"/>
        <w:numPr>
          <w:ilvl w:val="0"/>
          <w:numId w:val="9"/>
        </w:numPr>
        <w:suppressAutoHyphens/>
        <w:spacing w:after="60" w:line="312" w:lineRule="auto"/>
        <w:jc w:val="both"/>
        <w:rPr>
          <w:rFonts w:ascii="Arial" w:hAnsi="Arial" w:cs="Arial"/>
          <w:vanish/>
        </w:rPr>
      </w:pPr>
    </w:p>
    <w:p w14:paraId="532E886E" w14:textId="77777777" w:rsidR="00EB00C2" w:rsidRPr="007A7D7E" w:rsidRDefault="00EB00C2" w:rsidP="00EB00C2">
      <w:pPr>
        <w:pStyle w:val="Akapitzlist"/>
        <w:numPr>
          <w:ilvl w:val="1"/>
          <w:numId w:val="9"/>
        </w:numPr>
        <w:suppressAutoHyphens/>
        <w:spacing w:after="60" w:line="312" w:lineRule="auto"/>
        <w:ind w:left="426"/>
        <w:jc w:val="both"/>
        <w:rPr>
          <w:rFonts w:ascii="Arial" w:hAnsi="Arial" w:cs="Arial"/>
        </w:rPr>
      </w:pPr>
      <w:r w:rsidRPr="007A7D7E">
        <w:rPr>
          <w:rFonts w:ascii="Arial" w:hAnsi="Arial" w:cs="Arial"/>
        </w:rPr>
        <w:t>System musi posiadać:</w:t>
      </w:r>
    </w:p>
    <w:p w14:paraId="3B34CD50" w14:textId="77777777" w:rsidR="00EB00C2" w:rsidRPr="007A7D7E" w:rsidRDefault="00EB00C2" w:rsidP="00EB00C2">
      <w:pPr>
        <w:numPr>
          <w:ilvl w:val="0"/>
          <w:numId w:val="22"/>
        </w:numPr>
        <w:spacing w:after="60" w:line="312" w:lineRule="auto"/>
        <w:jc w:val="both"/>
        <w:rPr>
          <w:rFonts w:ascii="Arial" w:hAnsi="Arial" w:cs="Arial"/>
        </w:rPr>
      </w:pPr>
      <w:r w:rsidRPr="007A7D7E">
        <w:rPr>
          <w:rFonts w:ascii="Arial" w:hAnsi="Arial" w:cs="Arial"/>
        </w:rPr>
        <w:t>redundancję systemów krytycznych,</w:t>
      </w:r>
    </w:p>
    <w:p w14:paraId="73B5385F" w14:textId="77777777" w:rsidR="00EB00C2" w:rsidRPr="007A7D7E" w:rsidRDefault="00EB00C2" w:rsidP="00EB00C2">
      <w:pPr>
        <w:numPr>
          <w:ilvl w:val="0"/>
          <w:numId w:val="22"/>
        </w:numPr>
        <w:spacing w:after="60" w:line="312" w:lineRule="auto"/>
        <w:jc w:val="both"/>
        <w:rPr>
          <w:rFonts w:ascii="Arial" w:hAnsi="Arial" w:cs="Arial"/>
        </w:rPr>
      </w:pPr>
      <w:r w:rsidRPr="007A7D7E">
        <w:rPr>
          <w:rFonts w:ascii="Arial" w:hAnsi="Arial" w:cs="Arial"/>
        </w:rPr>
        <w:t>automatyczny powrót do stacji dokującej,</w:t>
      </w:r>
    </w:p>
    <w:p w14:paraId="0A408B34" w14:textId="77777777" w:rsidR="00EB00C2" w:rsidRPr="007A7D7E" w:rsidRDefault="00EB00C2" w:rsidP="00EB00C2">
      <w:pPr>
        <w:numPr>
          <w:ilvl w:val="0"/>
          <w:numId w:val="22"/>
        </w:numPr>
        <w:spacing w:after="60" w:line="312" w:lineRule="auto"/>
        <w:jc w:val="both"/>
        <w:rPr>
          <w:rFonts w:ascii="Arial" w:hAnsi="Arial" w:cs="Arial"/>
        </w:rPr>
      </w:pPr>
      <w:r w:rsidRPr="007A7D7E">
        <w:rPr>
          <w:rFonts w:ascii="Arial" w:hAnsi="Arial" w:cs="Arial"/>
        </w:rPr>
        <w:t>procedury awaryjnego lądowania,</w:t>
      </w:r>
    </w:p>
    <w:p w14:paraId="6928F293" w14:textId="77777777" w:rsidR="00EB00C2" w:rsidRPr="007A7D7E" w:rsidRDefault="00EB00C2" w:rsidP="00EB00C2">
      <w:pPr>
        <w:numPr>
          <w:ilvl w:val="0"/>
          <w:numId w:val="22"/>
        </w:numPr>
        <w:spacing w:after="60" w:line="312" w:lineRule="auto"/>
        <w:jc w:val="both"/>
        <w:rPr>
          <w:rFonts w:ascii="Arial" w:hAnsi="Arial" w:cs="Arial"/>
        </w:rPr>
      </w:pPr>
      <w:r w:rsidRPr="007A7D7E">
        <w:rPr>
          <w:rFonts w:ascii="Arial" w:hAnsi="Arial" w:cs="Arial"/>
        </w:rPr>
        <w:t>rejestr zdarzeń systemowych,</w:t>
      </w:r>
    </w:p>
    <w:p w14:paraId="62EEE371" w14:textId="77777777" w:rsidR="00EB00C2" w:rsidRPr="007A7D7E" w:rsidRDefault="00EB00C2" w:rsidP="00EB00C2">
      <w:pPr>
        <w:numPr>
          <w:ilvl w:val="0"/>
          <w:numId w:val="22"/>
        </w:numPr>
        <w:spacing w:after="60" w:line="312" w:lineRule="auto"/>
        <w:jc w:val="both"/>
        <w:rPr>
          <w:rFonts w:ascii="Arial" w:hAnsi="Arial" w:cs="Arial"/>
        </w:rPr>
      </w:pPr>
      <w:r w:rsidRPr="007A7D7E">
        <w:rPr>
          <w:rFonts w:ascii="Arial" w:hAnsi="Arial" w:cs="Arial"/>
        </w:rPr>
        <w:t>zgodność z przepisami lotniczymi EASA, w tym certyfikowany spadochron awaryjny.</w:t>
      </w:r>
    </w:p>
    <w:p w14:paraId="0198516D" w14:textId="77777777" w:rsidR="00EB00C2" w:rsidRPr="00A76311" w:rsidRDefault="00EB00C2" w:rsidP="00EB00C2">
      <w:pPr>
        <w:pStyle w:val="Akapitzlist"/>
        <w:numPr>
          <w:ilvl w:val="0"/>
          <w:numId w:val="26"/>
        </w:numPr>
        <w:suppressAutoHyphens/>
        <w:spacing w:after="60" w:line="312" w:lineRule="auto"/>
        <w:ind w:left="426" w:hanging="426"/>
        <w:jc w:val="both"/>
        <w:rPr>
          <w:rFonts w:ascii="Arial" w:hAnsi="Arial" w:cs="Arial"/>
          <w:b/>
          <w:bCs/>
        </w:rPr>
      </w:pPr>
      <w:r w:rsidRPr="007A7D7E">
        <w:rPr>
          <w:rFonts w:ascii="Arial" w:hAnsi="Arial" w:cs="Arial"/>
          <w:b/>
          <w:bCs/>
        </w:rPr>
        <w:t>Szkolenie i dokumentacja</w:t>
      </w:r>
    </w:p>
    <w:p w14:paraId="4B78813D" w14:textId="77777777" w:rsidR="00EB00C2" w:rsidRPr="0072776C" w:rsidRDefault="00EB00C2" w:rsidP="00EB00C2">
      <w:pPr>
        <w:pStyle w:val="Akapitzlist"/>
        <w:numPr>
          <w:ilvl w:val="0"/>
          <w:numId w:val="25"/>
        </w:numPr>
        <w:suppressAutoHyphens/>
        <w:spacing w:after="60" w:line="312" w:lineRule="auto"/>
        <w:jc w:val="both"/>
        <w:rPr>
          <w:rFonts w:ascii="Arial" w:hAnsi="Arial" w:cs="Arial"/>
          <w:vanish/>
        </w:rPr>
      </w:pPr>
    </w:p>
    <w:p w14:paraId="6902D54E" w14:textId="77777777" w:rsidR="00EB00C2" w:rsidRPr="00A76311" w:rsidRDefault="00EB00C2" w:rsidP="00EB00C2">
      <w:pPr>
        <w:pStyle w:val="Akapitzlist"/>
        <w:numPr>
          <w:ilvl w:val="0"/>
          <w:numId w:val="9"/>
        </w:numPr>
        <w:suppressAutoHyphens/>
        <w:spacing w:after="60" w:line="312" w:lineRule="auto"/>
        <w:jc w:val="both"/>
        <w:rPr>
          <w:rFonts w:ascii="Arial" w:hAnsi="Arial" w:cs="Arial"/>
          <w:vanish/>
        </w:rPr>
      </w:pPr>
    </w:p>
    <w:p w14:paraId="2CBDF5F7" w14:textId="77777777" w:rsidR="00EB00C2" w:rsidRPr="007A7D7E" w:rsidRDefault="00EB00C2" w:rsidP="00EB00C2">
      <w:pPr>
        <w:pStyle w:val="Akapitzlist"/>
        <w:numPr>
          <w:ilvl w:val="1"/>
          <w:numId w:val="9"/>
        </w:numPr>
        <w:suppressAutoHyphens/>
        <w:spacing w:after="60" w:line="312" w:lineRule="auto"/>
        <w:ind w:left="426"/>
        <w:jc w:val="both"/>
        <w:rPr>
          <w:rFonts w:ascii="Arial" w:hAnsi="Arial" w:cs="Arial"/>
        </w:rPr>
      </w:pPr>
      <w:r w:rsidRPr="007A7D7E">
        <w:rPr>
          <w:rFonts w:ascii="Arial" w:hAnsi="Arial" w:cs="Arial"/>
        </w:rPr>
        <w:t>Wykonawca zobowiązany jest do:</w:t>
      </w:r>
    </w:p>
    <w:p w14:paraId="0E91DC66" w14:textId="77777777" w:rsidR="00EB00C2" w:rsidRPr="007A7D7E" w:rsidRDefault="00EB00C2" w:rsidP="00EB00C2">
      <w:pPr>
        <w:numPr>
          <w:ilvl w:val="0"/>
          <w:numId w:val="23"/>
        </w:numPr>
        <w:spacing w:after="60" w:line="312" w:lineRule="auto"/>
        <w:jc w:val="both"/>
        <w:rPr>
          <w:rFonts w:ascii="Arial" w:hAnsi="Arial" w:cs="Arial"/>
        </w:rPr>
      </w:pPr>
      <w:r w:rsidRPr="007A7D7E">
        <w:rPr>
          <w:rFonts w:ascii="Arial" w:hAnsi="Arial" w:cs="Arial"/>
        </w:rPr>
        <w:t>przeprowadzenia szkolenia operatorów</w:t>
      </w:r>
      <w:r>
        <w:rPr>
          <w:rFonts w:ascii="Arial" w:hAnsi="Arial" w:cs="Arial"/>
        </w:rPr>
        <w:t xml:space="preserve"> przez producenta</w:t>
      </w:r>
      <w:r w:rsidRPr="007A7D7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obejmującego obsługę operacyjną, techniczną i serwis bieżący systemu dla  12</w:t>
      </w:r>
      <w:r w:rsidRPr="007A7D7E">
        <w:rPr>
          <w:rFonts w:ascii="Arial" w:hAnsi="Arial" w:cs="Arial"/>
        </w:rPr>
        <w:t xml:space="preserve"> osób,</w:t>
      </w:r>
      <w:r>
        <w:rPr>
          <w:rFonts w:ascii="Arial" w:hAnsi="Arial" w:cs="Arial"/>
        </w:rPr>
        <w:t xml:space="preserve"> pracujących w systemie zmianowym (konieczne będą 2 lub 3 grupy szkoleniowe), wymagane przeprowadzenie szkolenia przez pracowników producenta systemu,</w:t>
      </w:r>
    </w:p>
    <w:p w14:paraId="0CC0FC77" w14:textId="77777777" w:rsidR="00EB00C2" w:rsidRPr="003E7888" w:rsidRDefault="00EB00C2" w:rsidP="00EB00C2">
      <w:pPr>
        <w:numPr>
          <w:ilvl w:val="0"/>
          <w:numId w:val="23"/>
        </w:numPr>
        <w:spacing w:after="60" w:line="312" w:lineRule="auto"/>
        <w:jc w:val="both"/>
        <w:rPr>
          <w:rFonts w:ascii="Arial" w:hAnsi="Arial" w:cs="Arial"/>
        </w:rPr>
      </w:pPr>
      <w:r w:rsidRPr="007A7D7E">
        <w:rPr>
          <w:rFonts w:ascii="Arial" w:hAnsi="Arial" w:cs="Arial"/>
        </w:rPr>
        <w:t>szkolenia</w:t>
      </w:r>
      <w:r>
        <w:rPr>
          <w:rFonts w:ascii="Arial" w:hAnsi="Arial" w:cs="Arial"/>
        </w:rPr>
        <w:t xml:space="preserve"> trenerów,</w:t>
      </w:r>
      <w:r w:rsidRPr="007A7D7E">
        <w:rPr>
          <w:rFonts w:ascii="Arial" w:hAnsi="Arial" w:cs="Arial"/>
        </w:rPr>
        <w:t xml:space="preserve"> administratorów i inżynierów technicznych systemu, 3 osoby,</w:t>
      </w:r>
      <w:r>
        <w:rPr>
          <w:rFonts w:ascii="Arial" w:hAnsi="Arial" w:cs="Arial"/>
        </w:rPr>
        <w:t xml:space="preserve"> w administrowaniu i zarządzaniu aplikacją, obsłudze serwisowej bieżącej i okresowej stacji dokującej, okresowej obsłudze technicznej i </w:t>
      </w:r>
      <w:r>
        <w:rPr>
          <w:rFonts w:ascii="Arial" w:hAnsi="Arial" w:cs="Arial"/>
        </w:rPr>
        <w:lastRenderedPageBreak/>
        <w:t>naprawach BSP (zgodnie z zaleceniami producenta systemu),</w:t>
      </w:r>
      <w:r w:rsidRPr="003E78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wymagane przeprowadzenie szkolenia przez pracowników producenta systemu,</w:t>
      </w:r>
    </w:p>
    <w:p w14:paraId="62A218AD" w14:textId="77777777" w:rsidR="00EB00C2" w:rsidRPr="007A7D7E" w:rsidRDefault="00EB00C2" w:rsidP="00EB00C2">
      <w:pPr>
        <w:numPr>
          <w:ilvl w:val="0"/>
          <w:numId w:val="23"/>
        </w:numPr>
        <w:spacing w:after="60" w:line="312" w:lineRule="auto"/>
        <w:jc w:val="both"/>
        <w:rPr>
          <w:rFonts w:ascii="Arial" w:hAnsi="Arial" w:cs="Arial"/>
        </w:rPr>
      </w:pPr>
      <w:r w:rsidRPr="007A7D7E">
        <w:rPr>
          <w:rFonts w:ascii="Arial" w:hAnsi="Arial" w:cs="Arial"/>
        </w:rPr>
        <w:t xml:space="preserve">dostarczenia dokumentacji technicznej, niezbędnej do obsługi i serwisu </w:t>
      </w:r>
      <w:r>
        <w:rPr>
          <w:rFonts w:ascii="Arial" w:hAnsi="Arial" w:cs="Arial"/>
        </w:rPr>
        <w:t xml:space="preserve">kompletnego </w:t>
      </w:r>
      <w:r w:rsidRPr="007A7D7E">
        <w:rPr>
          <w:rFonts w:ascii="Arial" w:hAnsi="Arial" w:cs="Arial"/>
        </w:rPr>
        <w:t>systemu</w:t>
      </w:r>
      <w:r>
        <w:rPr>
          <w:rFonts w:ascii="Arial" w:hAnsi="Arial" w:cs="Arial"/>
        </w:rPr>
        <w:t xml:space="preserve"> w języku polskim</w:t>
      </w:r>
      <w:r w:rsidRPr="007A7D7E">
        <w:rPr>
          <w:rFonts w:ascii="Arial" w:hAnsi="Arial" w:cs="Arial"/>
        </w:rPr>
        <w:t>,</w:t>
      </w:r>
    </w:p>
    <w:p w14:paraId="7F998E91" w14:textId="77777777" w:rsidR="00EB00C2" w:rsidRPr="007A7D7E" w:rsidRDefault="00EB00C2" w:rsidP="00EB00C2">
      <w:pPr>
        <w:numPr>
          <w:ilvl w:val="0"/>
          <w:numId w:val="23"/>
        </w:numPr>
        <w:spacing w:after="60" w:line="312" w:lineRule="auto"/>
        <w:jc w:val="both"/>
        <w:rPr>
          <w:rFonts w:ascii="Arial" w:hAnsi="Arial" w:cs="Arial"/>
        </w:rPr>
      </w:pPr>
      <w:r w:rsidRPr="007A7D7E">
        <w:rPr>
          <w:rFonts w:ascii="Arial" w:hAnsi="Arial" w:cs="Arial"/>
        </w:rPr>
        <w:t>przeprowadzenia testów zdawczo – odbiorczych,</w:t>
      </w:r>
      <w:r>
        <w:rPr>
          <w:rFonts w:ascii="Arial" w:hAnsi="Arial" w:cs="Arial"/>
        </w:rPr>
        <w:t xml:space="preserve"> w czasie minimum pięciu dni lotnych, z tego minimum trzy dni testów obsługę zapewnią przeszkoleni operatorzy CM ORLEN Ochrona pod nadzorem przedstawicieli producenta (za faktycznie odbyty dzień testowy uznaje się nalot dzienny minimum osiem lotów, w tym minimum dwa w porze nocnej, w czasie łącznym nie krótszym niż 4 godziny lotów BSP),</w:t>
      </w:r>
    </w:p>
    <w:p w14:paraId="40FF5C31" w14:textId="77777777" w:rsidR="00EB00C2" w:rsidRPr="007A7D7E" w:rsidRDefault="00EB00C2" w:rsidP="00EB00C2">
      <w:pPr>
        <w:numPr>
          <w:ilvl w:val="0"/>
          <w:numId w:val="23"/>
        </w:numPr>
        <w:spacing w:after="60" w:line="312" w:lineRule="auto"/>
        <w:jc w:val="both"/>
        <w:rPr>
          <w:rFonts w:ascii="Arial" w:hAnsi="Arial" w:cs="Arial"/>
        </w:rPr>
      </w:pPr>
      <w:r w:rsidRPr="007A7D7E">
        <w:rPr>
          <w:rFonts w:ascii="Arial" w:hAnsi="Arial" w:cs="Arial"/>
        </w:rPr>
        <w:t>przygotowania dokumentacji do PAŻP i ULC w celu uzyskania zgody na użytkowanie BSP w trybie autonomicznym, zgodnie z przepisami polskimi oraz UE.</w:t>
      </w:r>
    </w:p>
    <w:p w14:paraId="1F80A609" w14:textId="77777777" w:rsidR="00EB00C2" w:rsidRPr="00A76311" w:rsidRDefault="00EB00C2" w:rsidP="00EB00C2">
      <w:pPr>
        <w:pStyle w:val="Akapitzlist"/>
        <w:numPr>
          <w:ilvl w:val="0"/>
          <w:numId w:val="26"/>
        </w:numPr>
        <w:suppressAutoHyphens/>
        <w:spacing w:after="60" w:line="312" w:lineRule="auto"/>
        <w:ind w:left="426" w:hanging="426"/>
        <w:jc w:val="both"/>
        <w:rPr>
          <w:rFonts w:ascii="Arial" w:hAnsi="Arial" w:cs="Arial"/>
          <w:b/>
          <w:bCs/>
        </w:rPr>
      </w:pPr>
      <w:r w:rsidRPr="007A7D7E">
        <w:rPr>
          <w:rFonts w:ascii="Arial" w:hAnsi="Arial" w:cs="Arial"/>
          <w:b/>
          <w:bCs/>
        </w:rPr>
        <w:t>Gwarancja i serwis</w:t>
      </w:r>
    </w:p>
    <w:p w14:paraId="256E5FC4" w14:textId="77777777" w:rsidR="00EB00C2" w:rsidRPr="0072776C" w:rsidRDefault="00EB00C2" w:rsidP="00EB00C2">
      <w:pPr>
        <w:pStyle w:val="Akapitzlist"/>
        <w:numPr>
          <w:ilvl w:val="0"/>
          <w:numId w:val="25"/>
        </w:numPr>
        <w:suppressAutoHyphens/>
        <w:spacing w:after="60" w:line="312" w:lineRule="auto"/>
        <w:jc w:val="both"/>
        <w:rPr>
          <w:rFonts w:ascii="Arial" w:hAnsi="Arial" w:cs="Arial"/>
          <w:vanish/>
        </w:rPr>
      </w:pPr>
    </w:p>
    <w:p w14:paraId="165CBA66" w14:textId="77777777" w:rsidR="00EB00C2" w:rsidRPr="005F03BE" w:rsidRDefault="00EB00C2" w:rsidP="00EB00C2">
      <w:pPr>
        <w:pStyle w:val="Akapitzlist"/>
        <w:numPr>
          <w:ilvl w:val="0"/>
          <w:numId w:val="9"/>
        </w:numPr>
        <w:suppressAutoHyphens/>
        <w:spacing w:after="60" w:line="312" w:lineRule="auto"/>
        <w:jc w:val="both"/>
        <w:rPr>
          <w:rFonts w:ascii="Arial" w:hAnsi="Arial" w:cs="Arial"/>
          <w:vanish/>
        </w:rPr>
      </w:pPr>
    </w:p>
    <w:p w14:paraId="7E678682" w14:textId="77777777" w:rsidR="00EB00C2" w:rsidRPr="007A7D7E" w:rsidRDefault="00EB00C2" w:rsidP="00EB00C2">
      <w:pPr>
        <w:pStyle w:val="Akapitzlist"/>
        <w:numPr>
          <w:ilvl w:val="1"/>
          <w:numId w:val="9"/>
        </w:numPr>
        <w:suppressAutoHyphens/>
        <w:spacing w:after="60" w:line="312" w:lineRule="auto"/>
        <w:ind w:left="567" w:hanging="573"/>
        <w:jc w:val="both"/>
        <w:rPr>
          <w:rFonts w:ascii="Arial" w:hAnsi="Arial" w:cs="Arial"/>
        </w:rPr>
      </w:pPr>
      <w:r>
        <w:rPr>
          <w:rFonts w:ascii="Arial" w:hAnsi="Arial" w:cs="Arial"/>
        </w:rPr>
        <w:t>G</w:t>
      </w:r>
      <w:r w:rsidRPr="007A7D7E">
        <w:rPr>
          <w:rFonts w:ascii="Arial" w:hAnsi="Arial" w:cs="Arial"/>
        </w:rPr>
        <w:t>warancja minimum 24 miesiące,</w:t>
      </w:r>
      <w:r>
        <w:rPr>
          <w:rFonts w:ascii="Arial" w:hAnsi="Arial" w:cs="Arial"/>
        </w:rPr>
        <w:t xml:space="preserve"> dodatkowy okres gwarancji producenta będzie opcją – do wyboru,</w:t>
      </w:r>
    </w:p>
    <w:p w14:paraId="64A036EA" w14:textId="77777777" w:rsidR="00EB00C2" w:rsidRDefault="00EB00C2" w:rsidP="00EB00C2">
      <w:pPr>
        <w:pStyle w:val="Akapitzlist"/>
        <w:numPr>
          <w:ilvl w:val="1"/>
          <w:numId w:val="9"/>
        </w:numPr>
        <w:suppressAutoHyphens/>
        <w:spacing w:after="60" w:line="312" w:lineRule="auto"/>
        <w:ind w:left="567" w:hanging="573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7A7D7E">
        <w:rPr>
          <w:rFonts w:ascii="Arial" w:hAnsi="Arial" w:cs="Arial"/>
        </w:rPr>
        <w:t xml:space="preserve">zas reakcji serwisu – </w:t>
      </w:r>
      <w:r>
        <w:rPr>
          <w:rFonts w:ascii="Arial" w:hAnsi="Arial" w:cs="Arial"/>
        </w:rPr>
        <w:t xml:space="preserve">w czasie </w:t>
      </w:r>
      <w:r w:rsidRPr="007A7D7E">
        <w:rPr>
          <w:rFonts w:ascii="Arial" w:hAnsi="Arial" w:cs="Arial"/>
        </w:rPr>
        <w:t xml:space="preserve">do 3 godzin </w:t>
      </w:r>
      <w:r>
        <w:rPr>
          <w:rFonts w:ascii="Arial" w:hAnsi="Arial" w:cs="Arial"/>
        </w:rPr>
        <w:t xml:space="preserve">od zgłoszenia usterki / problemu technicznego </w:t>
      </w:r>
      <w:r w:rsidRPr="007A7D7E">
        <w:rPr>
          <w:rFonts w:ascii="Arial" w:hAnsi="Arial" w:cs="Arial"/>
        </w:rPr>
        <w:t xml:space="preserve">w dni robocze w godzinach pracy </w:t>
      </w:r>
      <w:r>
        <w:rPr>
          <w:rFonts w:ascii="Arial" w:hAnsi="Arial" w:cs="Arial"/>
        </w:rPr>
        <w:t xml:space="preserve">autoryzowanego </w:t>
      </w:r>
      <w:r w:rsidRPr="007A7D7E">
        <w:rPr>
          <w:rFonts w:ascii="Arial" w:hAnsi="Arial" w:cs="Arial"/>
        </w:rPr>
        <w:t>serwisu producenta</w:t>
      </w:r>
      <w:r>
        <w:rPr>
          <w:rFonts w:ascii="Arial" w:hAnsi="Arial" w:cs="Arial"/>
        </w:rPr>
        <w:t xml:space="preserve"> na terenie Polski</w:t>
      </w:r>
      <w:r w:rsidRPr="007A7D7E">
        <w:rPr>
          <w:rFonts w:ascii="Arial" w:hAnsi="Arial" w:cs="Arial"/>
        </w:rPr>
        <w:t xml:space="preserve"> oraz </w:t>
      </w:r>
      <w:r>
        <w:rPr>
          <w:rFonts w:ascii="Arial" w:hAnsi="Arial" w:cs="Arial"/>
        </w:rPr>
        <w:t xml:space="preserve">w czasie </w:t>
      </w:r>
      <w:r w:rsidRPr="007A7D7E">
        <w:rPr>
          <w:rFonts w:ascii="Arial" w:hAnsi="Arial" w:cs="Arial"/>
        </w:rPr>
        <w:t>do 48 godzin w przypadku dni ustawowo wolnych od pracy,</w:t>
      </w:r>
    </w:p>
    <w:p w14:paraId="71679B6D" w14:textId="77777777" w:rsidR="00EB00C2" w:rsidRPr="007A7D7E" w:rsidRDefault="00EB00C2" w:rsidP="00EB00C2">
      <w:pPr>
        <w:pStyle w:val="Akapitzlist"/>
        <w:numPr>
          <w:ilvl w:val="1"/>
          <w:numId w:val="9"/>
        </w:numPr>
        <w:suppressAutoHyphens/>
        <w:spacing w:after="60" w:line="312" w:lineRule="auto"/>
        <w:ind w:left="567" w:hanging="573"/>
        <w:jc w:val="both"/>
        <w:rPr>
          <w:rFonts w:ascii="Arial" w:hAnsi="Arial" w:cs="Arial"/>
        </w:rPr>
      </w:pPr>
      <w:r>
        <w:rPr>
          <w:rFonts w:ascii="Arial" w:hAnsi="Arial" w:cs="Arial"/>
        </w:rPr>
        <w:t>Producent / dostawca systemu zapewni dedykowany kontakt telefoniczny oraz na pocztę e-mail do serwisu producenta, działającego w dni robocze w czasie minimum ośmiu godzin roboczych, komunikacja wymagana w języku angielskim i/lub polskim,</w:t>
      </w:r>
    </w:p>
    <w:p w14:paraId="2EC29E6F" w14:textId="77777777" w:rsidR="00EB00C2" w:rsidRPr="007A7D7E" w:rsidRDefault="00EB00C2" w:rsidP="00EB00C2">
      <w:pPr>
        <w:pStyle w:val="Akapitzlist"/>
        <w:numPr>
          <w:ilvl w:val="1"/>
          <w:numId w:val="9"/>
        </w:numPr>
        <w:suppressAutoHyphens/>
        <w:spacing w:after="60" w:line="312" w:lineRule="auto"/>
        <w:ind w:left="567" w:hanging="573"/>
        <w:jc w:val="both"/>
        <w:rPr>
          <w:rFonts w:ascii="Arial" w:hAnsi="Arial" w:cs="Arial"/>
        </w:rPr>
      </w:pPr>
      <w:r>
        <w:rPr>
          <w:rFonts w:ascii="Arial" w:hAnsi="Arial" w:cs="Arial"/>
        </w:rPr>
        <w:t>Producent / dostawca systemu zapewni bieżącą</w:t>
      </w:r>
      <w:r w:rsidRPr="007A7D7E">
        <w:rPr>
          <w:rFonts w:ascii="Arial" w:hAnsi="Arial" w:cs="Arial"/>
        </w:rPr>
        <w:t xml:space="preserve"> aktualizacj</w:t>
      </w:r>
      <w:r>
        <w:rPr>
          <w:rFonts w:ascii="Arial" w:hAnsi="Arial" w:cs="Arial"/>
        </w:rPr>
        <w:t xml:space="preserve">ę </w:t>
      </w:r>
      <w:r w:rsidRPr="007A7D7E">
        <w:rPr>
          <w:rFonts w:ascii="Arial" w:hAnsi="Arial" w:cs="Arial"/>
        </w:rPr>
        <w:t>oprogramowania</w:t>
      </w:r>
      <w:r>
        <w:rPr>
          <w:rFonts w:ascii="Arial" w:hAnsi="Arial" w:cs="Arial"/>
        </w:rPr>
        <w:t xml:space="preserve"> wprowadzanego przez producenta</w:t>
      </w:r>
      <w:r w:rsidRPr="007A7D7E">
        <w:rPr>
          <w:rFonts w:ascii="Arial" w:hAnsi="Arial" w:cs="Arial"/>
        </w:rPr>
        <w:t xml:space="preserve">, w czasie minimum </w:t>
      </w:r>
      <w:r>
        <w:rPr>
          <w:rFonts w:ascii="Arial" w:hAnsi="Arial" w:cs="Arial"/>
        </w:rPr>
        <w:t>pięciu</w:t>
      </w:r>
      <w:r w:rsidRPr="007A7D7E">
        <w:rPr>
          <w:rFonts w:ascii="Arial" w:hAnsi="Arial" w:cs="Arial"/>
        </w:rPr>
        <w:t xml:space="preserve"> lat od </w:t>
      </w:r>
      <w:r>
        <w:rPr>
          <w:rFonts w:ascii="Arial" w:hAnsi="Arial" w:cs="Arial"/>
        </w:rPr>
        <w:t>daty podpisania protokołu zdawczo - odbiorczego</w:t>
      </w:r>
      <w:r w:rsidRPr="007A7D7E">
        <w:rPr>
          <w:rFonts w:ascii="Arial" w:hAnsi="Arial" w:cs="Arial"/>
        </w:rPr>
        <w:t xml:space="preserve"> systemu,</w:t>
      </w:r>
      <w:r>
        <w:rPr>
          <w:rFonts w:ascii="Arial" w:hAnsi="Arial" w:cs="Arial"/>
        </w:rPr>
        <w:t xml:space="preserve"> bez dodatkowych opłat.</w:t>
      </w:r>
    </w:p>
    <w:p w14:paraId="7B44C949" w14:textId="77777777" w:rsidR="00EB00C2" w:rsidRDefault="00EB00C2" w:rsidP="00EB00C2">
      <w:pPr>
        <w:pStyle w:val="Akapitzlist"/>
        <w:numPr>
          <w:ilvl w:val="1"/>
          <w:numId w:val="9"/>
        </w:numPr>
        <w:suppressAutoHyphens/>
        <w:spacing w:after="60" w:line="312" w:lineRule="auto"/>
        <w:ind w:left="567" w:hanging="573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7A7D7E">
        <w:rPr>
          <w:rFonts w:ascii="Arial" w:hAnsi="Arial" w:cs="Arial"/>
        </w:rPr>
        <w:t xml:space="preserve">ostępność części zamiennych minimum </w:t>
      </w:r>
      <w:r>
        <w:rPr>
          <w:rFonts w:ascii="Arial" w:hAnsi="Arial" w:cs="Arial"/>
        </w:rPr>
        <w:t>pięć</w:t>
      </w:r>
      <w:r w:rsidRPr="007A7D7E">
        <w:rPr>
          <w:rFonts w:ascii="Arial" w:hAnsi="Arial" w:cs="Arial"/>
        </w:rPr>
        <w:t xml:space="preserve"> lat</w:t>
      </w:r>
      <w:r>
        <w:rPr>
          <w:rFonts w:ascii="Arial" w:hAnsi="Arial" w:cs="Arial"/>
        </w:rPr>
        <w:t xml:space="preserve"> od daty podpisania protokołu zdawczo - odbiorczego systemu, w tym oferta i dostarczenie części zapasowych do magazynu części zapasowych systemu wg rekomendacji producenta na czas umowy serwisowej na trzy lata (w przypadku wybrania opcji zakupu).</w:t>
      </w:r>
    </w:p>
    <w:p w14:paraId="18EAE1DE" w14:textId="77777777" w:rsidR="00EB00C2" w:rsidRDefault="00EB00C2" w:rsidP="00EB00C2">
      <w:pPr>
        <w:pStyle w:val="Akapitzlist"/>
        <w:numPr>
          <w:ilvl w:val="1"/>
          <w:numId w:val="9"/>
        </w:numPr>
        <w:suppressAutoHyphens/>
        <w:spacing w:after="60" w:line="312" w:lineRule="auto"/>
        <w:ind w:left="567" w:hanging="573"/>
        <w:jc w:val="both"/>
        <w:rPr>
          <w:rFonts w:ascii="Arial" w:hAnsi="Arial" w:cs="Arial"/>
        </w:rPr>
      </w:pPr>
      <w:r>
        <w:rPr>
          <w:rFonts w:ascii="Arial" w:hAnsi="Arial" w:cs="Arial"/>
        </w:rPr>
        <w:t>Magazyn części zapasowych zostanie utworzony przez producenta / dostawcę systemy w ciągu 60 dni od daty podpisania protokołu zdawczo – odbiorczego systemu. Zamawiający zapewni pomieszczenie na magazyn części zapasowych systemu bez dodatkowych opłat w czasie okresu gwarancji i umowy serwisowej.</w:t>
      </w:r>
    </w:p>
    <w:p w14:paraId="4EEE83BC" w14:textId="77777777" w:rsidR="00595632" w:rsidRDefault="00595632" w:rsidP="00595632">
      <w:pPr>
        <w:spacing w:after="60" w:line="312" w:lineRule="auto"/>
        <w:jc w:val="both"/>
        <w:rPr>
          <w:rFonts w:ascii="Arial" w:hAnsi="Arial" w:cs="Arial"/>
        </w:rPr>
      </w:pPr>
    </w:p>
    <w:p w14:paraId="0C9BFEA8" w14:textId="77777777" w:rsidR="00595632" w:rsidRPr="00595632" w:rsidRDefault="00595632" w:rsidP="00595632">
      <w:pPr>
        <w:spacing w:after="60" w:line="312" w:lineRule="auto"/>
        <w:jc w:val="both"/>
        <w:rPr>
          <w:rFonts w:ascii="Arial" w:hAnsi="Arial" w:cs="Arial"/>
        </w:rPr>
      </w:pPr>
    </w:p>
    <w:p w14:paraId="05E7CE4E" w14:textId="77777777" w:rsidR="00EB00C2" w:rsidRDefault="00EB00C2" w:rsidP="00EB00C2">
      <w:pPr>
        <w:pStyle w:val="Akapitzlist"/>
        <w:suppressAutoHyphens/>
        <w:spacing w:after="60" w:line="312" w:lineRule="auto"/>
        <w:ind w:left="567"/>
        <w:jc w:val="both"/>
        <w:rPr>
          <w:rFonts w:ascii="Arial" w:hAnsi="Arial" w:cs="Arial"/>
        </w:rPr>
      </w:pPr>
    </w:p>
    <w:p w14:paraId="28E232D8" w14:textId="77777777" w:rsidR="00EB00C2" w:rsidRPr="003F3509" w:rsidRDefault="00EB00C2" w:rsidP="00EB00C2">
      <w:pPr>
        <w:pStyle w:val="Akapitzlist"/>
        <w:numPr>
          <w:ilvl w:val="0"/>
          <w:numId w:val="9"/>
        </w:numPr>
        <w:suppressAutoHyphens/>
        <w:spacing w:after="6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Montaż systemu</w:t>
      </w:r>
    </w:p>
    <w:p w14:paraId="08C55E44" w14:textId="77777777" w:rsidR="00EB00C2" w:rsidRPr="00F81395" w:rsidRDefault="00EB00C2" w:rsidP="00EB00C2">
      <w:pPr>
        <w:pStyle w:val="Akapitzlist"/>
        <w:numPr>
          <w:ilvl w:val="1"/>
          <w:numId w:val="9"/>
        </w:numPr>
        <w:suppressAutoHyphens/>
        <w:spacing w:after="60" w:line="312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Montaż i konfiguracja wykonany zostanie przez wykwalifikowanych instalatorów producenta.</w:t>
      </w:r>
      <w:r>
        <w:rPr>
          <w:rFonts w:ascii="Arial" w:hAnsi="Arial" w:cs="Arial"/>
          <w:b/>
          <w:bCs/>
        </w:rPr>
        <w:t xml:space="preserve"> </w:t>
      </w:r>
    </w:p>
    <w:p w14:paraId="16BE095C" w14:textId="77777777" w:rsidR="00EB00C2" w:rsidRPr="007A7D7E" w:rsidRDefault="00EB00C2" w:rsidP="00EB00C2">
      <w:pPr>
        <w:pStyle w:val="Akapitzlist"/>
        <w:numPr>
          <w:ilvl w:val="1"/>
          <w:numId w:val="9"/>
        </w:numPr>
        <w:suppressAutoHyphens/>
        <w:spacing w:after="60" w:line="312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 ma prawo do kontroli i nadzoru prac montażowych systemu na każdym etapie.</w:t>
      </w:r>
    </w:p>
    <w:p w14:paraId="6AD5665B" w14:textId="77777777" w:rsidR="00354ECB" w:rsidRPr="007E3281" w:rsidRDefault="00354ECB" w:rsidP="007E3281">
      <w:pPr>
        <w:spacing w:line="288" w:lineRule="auto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</w:p>
    <w:sectPr w:rsidR="00354ECB" w:rsidRPr="007E328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0B005" w14:textId="77777777" w:rsidR="00D04DC2" w:rsidRDefault="00D04DC2" w:rsidP="00836D91">
      <w:r>
        <w:separator/>
      </w:r>
    </w:p>
  </w:endnote>
  <w:endnote w:type="continuationSeparator" w:id="0">
    <w:p w14:paraId="723DE806" w14:textId="77777777" w:rsidR="00D04DC2" w:rsidRDefault="00D04DC2" w:rsidP="00836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13FE" w14:textId="77777777" w:rsidR="00836D91" w:rsidRDefault="00836D91" w:rsidP="00836D91"/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FD408C7" w14:textId="78B2AA18" w:rsidR="00836D91" w:rsidRPr="00442D44" w:rsidRDefault="00836D91" w:rsidP="00442D44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354ECB" w:rsidRPr="00641B5B">
              <w:rPr>
                <w:rFonts w:ascii="Arial" w:eastAsia="Arial Unicode MS" w:hAnsi="Arial" w:cs="Arial"/>
                <w:bCs/>
                <w:sz w:val="20"/>
              </w:rPr>
              <w:t>OCH/2/0000</w:t>
            </w:r>
            <w:r w:rsidR="00B33DBD">
              <w:rPr>
                <w:rFonts w:ascii="Arial" w:eastAsia="Arial Unicode MS" w:hAnsi="Arial" w:cs="Arial"/>
                <w:bCs/>
                <w:sz w:val="20"/>
              </w:rPr>
              <w:t>69</w:t>
            </w:r>
            <w:r w:rsidR="00354ECB" w:rsidRPr="00641B5B">
              <w:rPr>
                <w:rFonts w:ascii="Arial" w:eastAsia="Arial Unicode MS" w:hAnsi="Arial" w:cs="Arial"/>
                <w:bCs/>
                <w:sz w:val="20"/>
              </w:rPr>
              <w:t>/26</w:t>
            </w:r>
          </w:p>
        </w:sdtContent>
      </w:sdt>
    </w:sdtContent>
  </w:sdt>
  <w:p w14:paraId="3461A478" w14:textId="77777777" w:rsidR="00836D91" w:rsidRDefault="00836D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9A877" w14:textId="77777777" w:rsidR="00D04DC2" w:rsidRDefault="00D04DC2" w:rsidP="00836D91">
      <w:r>
        <w:separator/>
      </w:r>
    </w:p>
  </w:footnote>
  <w:footnote w:type="continuationSeparator" w:id="0">
    <w:p w14:paraId="20139FEB" w14:textId="77777777" w:rsidR="00D04DC2" w:rsidRDefault="00D04DC2" w:rsidP="00836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11DB8"/>
    <w:multiLevelType w:val="multilevel"/>
    <w:tmpl w:val="784462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62043F"/>
    <w:multiLevelType w:val="multilevel"/>
    <w:tmpl w:val="027A7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8F1450"/>
    <w:multiLevelType w:val="multilevel"/>
    <w:tmpl w:val="8E20F5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AB12C8"/>
    <w:multiLevelType w:val="multilevel"/>
    <w:tmpl w:val="CA0A9AD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C83DED"/>
    <w:multiLevelType w:val="multilevel"/>
    <w:tmpl w:val="EBC80FD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D56AF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6024FAC"/>
    <w:multiLevelType w:val="hybridMultilevel"/>
    <w:tmpl w:val="A49EDDF4"/>
    <w:lvl w:ilvl="0" w:tplc="0415000B">
      <w:start w:val="1"/>
      <w:numFmt w:val="bullet"/>
      <w:lvlText w:val=""/>
      <w:lvlJc w:val="left"/>
      <w:pPr>
        <w:ind w:left="73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7" w15:restartNumberingAfterBreak="0">
    <w:nsid w:val="27911C04"/>
    <w:multiLevelType w:val="multilevel"/>
    <w:tmpl w:val="72CC8F3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9368C9"/>
    <w:multiLevelType w:val="multilevel"/>
    <w:tmpl w:val="103E69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EA4EAB"/>
    <w:multiLevelType w:val="hybridMultilevel"/>
    <w:tmpl w:val="D234C5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BF3542"/>
    <w:multiLevelType w:val="hybridMultilevel"/>
    <w:tmpl w:val="91D645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1" w15:restartNumberingAfterBreak="0">
    <w:nsid w:val="3A946E2F"/>
    <w:multiLevelType w:val="multilevel"/>
    <w:tmpl w:val="092A09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FD01F7"/>
    <w:multiLevelType w:val="multilevel"/>
    <w:tmpl w:val="18A61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AB016A"/>
    <w:multiLevelType w:val="hybridMultilevel"/>
    <w:tmpl w:val="364A0A10"/>
    <w:lvl w:ilvl="0" w:tplc="DFB85618">
      <w:start w:val="1"/>
      <w:numFmt w:val="decimal"/>
      <w:lvlText w:val="%1."/>
      <w:lvlJc w:val="left"/>
      <w:pPr>
        <w:ind w:left="720" w:hanging="360"/>
      </w:pPr>
      <w:rPr>
        <w:rFonts w:eastAsia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845F46"/>
    <w:multiLevelType w:val="multilevel"/>
    <w:tmpl w:val="40E2AE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B1C1030"/>
    <w:multiLevelType w:val="multilevel"/>
    <w:tmpl w:val="62A83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330073A"/>
    <w:multiLevelType w:val="multilevel"/>
    <w:tmpl w:val="D782562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509476A"/>
    <w:multiLevelType w:val="multilevel"/>
    <w:tmpl w:val="A4084F6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7271357"/>
    <w:multiLevelType w:val="multilevel"/>
    <w:tmpl w:val="1B7499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7A5779F"/>
    <w:multiLevelType w:val="multilevel"/>
    <w:tmpl w:val="BBC05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7BD10D5"/>
    <w:multiLevelType w:val="hybridMultilevel"/>
    <w:tmpl w:val="C4E4E73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93679E8"/>
    <w:multiLevelType w:val="hybridMultilevel"/>
    <w:tmpl w:val="111A5FEC"/>
    <w:lvl w:ilvl="0" w:tplc="5E3A6986">
      <w:start w:val="9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774B54"/>
    <w:multiLevelType w:val="hybridMultilevel"/>
    <w:tmpl w:val="1E4E0ED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B52BB7"/>
    <w:multiLevelType w:val="multilevel"/>
    <w:tmpl w:val="C3926E2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1FB0657"/>
    <w:multiLevelType w:val="hybridMultilevel"/>
    <w:tmpl w:val="29B2FB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6" w15:restartNumberingAfterBreak="0">
    <w:nsid w:val="77B41001"/>
    <w:multiLevelType w:val="multilevel"/>
    <w:tmpl w:val="4DB0A8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50630034">
    <w:abstractNumId w:val="16"/>
  </w:num>
  <w:num w:numId="2" w16cid:durableId="11746879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8411251">
    <w:abstractNumId w:val="12"/>
  </w:num>
  <w:num w:numId="4" w16cid:durableId="1626278872">
    <w:abstractNumId w:val="1"/>
  </w:num>
  <w:num w:numId="5" w16cid:durableId="36854054">
    <w:abstractNumId w:val="20"/>
  </w:num>
  <w:num w:numId="6" w16cid:durableId="331226556">
    <w:abstractNumId w:val="15"/>
  </w:num>
  <w:num w:numId="7" w16cid:durableId="2126339215">
    <w:abstractNumId w:val="6"/>
  </w:num>
  <w:num w:numId="8" w16cid:durableId="1745645190">
    <w:abstractNumId w:val="23"/>
  </w:num>
  <w:num w:numId="9" w16cid:durableId="299532202">
    <w:abstractNumId w:val="18"/>
  </w:num>
  <w:num w:numId="10" w16cid:durableId="872112216">
    <w:abstractNumId w:val="19"/>
  </w:num>
  <w:num w:numId="11" w16cid:durableId="1153984871">
    <w:abstractNumId w:val="3"/>
  </w:num>
  <w:num w:numId="12" w16cid:durableId="429281459">
    <w:abstractNumId w:val="26"/>
  </w:num>
  <w:num w:numId="13" w16cid:durableId="1995983748">
    <w:abstractNumId w:val="4"/>
  </w:num>
  <w:num w:numId="14" w16cid:durableId="1389263748">
    <w:abstractNumId w:val="14"/>
  </w:num>
  <w:num w:numId="15" w16cid:durableId="1707441668">
    <w:abstractNumId w:val="0"/>
  </w:num>
  <w:num w:numId="16" w16cid:durableId="1819178522">
    <w:abstractNumId w:val="25"/>
  </w:num>
  <w:num w:numId="17" w16cid:durableId="1942373659">
    <w:abstractNumId w:val="21"/>
  </w:num>
  <w:num w:numId="18" w16cid:durableId="1721855765">
    <w:abstractNumId w:val="10"/>
  </w:num>
  <w:num w:numId="19" w16cid:durableId="1217275792">
    <w:abstractNumId w:val="11"/>
  </w:num>
  <w:num w:numId="20" w16cid:durableId="1086725751">
    <w:abstractNumId w:val="8"/>
  </w:num>
  <w:num w:numId="21" w16cid:durableId="1943029191">
    <w:abstractNumId w:val="2"/>
  </w:num>
  <w:num w:numId="22" w16cid:durableId="2013753447">
    <w:abstractNumId w:val="17"/>
  </w:num>
  <w:num w:numId="23" w16cid:durableId="2113431311">
    <w:abstractNumId w:val="7"/>
  </w:num>
  <w:num w:numId="24" w16cid:durableId="415640372">
    <w:abstractNumId w:val="5"/>
  </w:num>
  <w:num w:numId="25" w16cid:durableId="400907632">
    <w:abstractNumId w:val="24"/>
  </w:num>
  <w:num w:numId="26" w16cid:durableId="203062779">
    <w:abstractNumId w:val="22"/>
  </w:num>
  <w:num w:numId="27" w16cid:durableId="161771157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3A5"/>
    <w:rsid w:val="00011CF4"/>
    <w:rsid w:val="0003065E"/>
    <w:rsid w:val="00040622"/>
    <w:rsid w:val="000740B8"/>
    <w:rsid w:val="00075086"/>
    <w:rsid w:val="001217B8"/>
    <w:rsid w:val="001444FC"/>
    <w:rsid w:val="001663C0"/>
    <w:rsid w:val="00187DB5"/>
    <w:rsid w:val="001943E8"/>
    <w:rsid w:val="001E37A8"/>
    <w:rsid w:val="0020052E"/>
    <w:rsid w:val="00272D36"/>
    <w:rsid w:val="002A3265"/>
    <w:rsid w:val="00333877"/>
    <w:rsid w:val="00351F04"/>
    <w:rsid w:val="00354ECB"/>
    <w:rsid w:val="00397B11"/>
    <w:rsid w:val="003C3696"/>
    <w:rsid w:val="00424399"/>
    <w:rsid w:val="00442D44"/>
    <w:rsid w:val="0053111F"/>
    <w:rsid w:val="00593898"/>
    <w:rsid w:val="00595632"/>
    <w:rsid w:val="005C6C02"/>
    <w:rsid w:val="005D0549"/>
    <w:rsid w:val="0064110D"/>
    <w:rsid w:val="006C1353"/>
    <w:rsid w:val="006E1126"/>
    <w:rsid w:val="006E2839"/>
    <w:rsid w:val="00715ABA"/>
    <w:rsid w:val="00730BCC"/>
    <w:rsid w:val="00731A53"/>
    <w:rsid w:val="00780A13"/>
    <w:rsid w:val="007A2C57"/>
    <w:rsid w:val="007E3281"/>
    <w:rsid w:val="007F3C29"/>
    <w:rsid w:val="00825037"/>
    <w:rsid w:val="00836D91"/>
    <w:rsid w:val="008603A5"/>
    <w:rsid w:val="00867A85"/>
    <w:rsid w:val="009377A2"/>
    <w:rsid w:val="00971AB8"/>
    <w:rsid w:val="009727C2"/>
    <w:rsid w:val="009C230D"/>
    <w:rsid w:val="00A052E4"/>
    <w:rsid w:val="00A1766E"/>
    <w:rsid w:val="00A25014"/>
    <w:rsid w:val="00A94890"/>
    <w:rsid w:val="00A975D6"/>
    <w:rsid w:val="00AC7C1A"/>
    <w:rsid w:val="00B33DBD"/>
    <w:rsid w:val="00B63DE3"/>
    <w:rsid w:val="00B65C77"/>
    <w:rsid w:val="00BB3D19"/>
    <w:rsid w:val="00BB72E4"/>
    <w:rsid w:val="00BF2AC8"/>
    <w:rsid w:val="00BF4416"/>
    <w:rsid w:val="00C007EF"/>
    <w:rsid w:val="00C13C9D"/>
    <w:rsid w:val="00C35B08"/>
    <w:rsid w:val="00CD01A8"/>
    <w:rsid w:val="00D04DC2"/>
    <w:rsid w:val="00D27906"/>
    <w:rsid w:val="00D32D99"/>
    <w:rsid w:val="00D453F6"/>
    <w:rsid w:val="00D81202"/>
    <w:rsid w:val="00DE09F0"/>
    <w:rsid w:val="00E231A3"/>
    <w:rsid w:val="00E56FA3"/>
    <w:rsid w:val="00E6798B"/>
    <w:rsid w:val="00E855B3"/>
    <w:rsid w:val="00EB00C2"/>
    <w:rsid w:val="00F03FD8"/>
    <w:rsid w:val="00F1582F"/>
    <w:rsid w:val="00F1690B"/>
    <w:rsid w:val="00F510BA"/>
    <w:rsid w:val="00F864BE"/>
    <w:rsid w:val="00FB3254"/>
    <w:rsid w:val="00FE5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6311A9"/>
  <w15:chartTrackingRefBased/>
  <w15:docId w15:val="{9C05AA56-42A9-44A4-9F63-6FAB9995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23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9C230D"/>
    <w:pPr>
      <w:keepNext/>
      <w:spacing w:before="360" w:after="240"/>
      <w:jc w:val="both"/>
      <w:outlineLvl w:val="0"/>
    </w:pPr>
    <w:rPr>
      <w:b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7DB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C230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9C230D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9C23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36D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6D9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836D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6D91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7DB5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ar-SA"/>
    </w:rPr>
  </w:style>
  <w:style w:type="table" w:styleId="Tabela-Siatka">
    <w:name w:val="Table Grid"/>
    <w:basedOn w:val="Standardowy"/>
    <w:rsid w:val="00075086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54ECB"/>
    <w:pPr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:lang w:eastAsia="en-US"/>
      <w14:ligatures w14:val="standardContextu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11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4110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4110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11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110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7</Pages>
  <Words>1396</Words>
  <Characters>8909</Characters>
  <Application>Microsoft Office Word</Application>
  <DocSecurity>0</DocSecurity>
  <Lines>221</Lines>
  <Paragraphs>142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10180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Krawiel Radosław (OCH)</cp:lastModifiedBy>
  <cp:revision>18</cp:revision>
  <cp:lastPrinted>2026-06-25T07:35:00Z</cp:lastPrinted>
  <dcterms:created xsi:type="dcterms:W3CDTF">2026-04-10T07:05:00Z</dcterms:created>
  <dcterms:modified xsi:type="dcterms:W3CDTF">2026-06-25T07:36:00Z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2026-02-13T11:17:18Z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95c508a4-b306-4fc0-949f-578facd4e977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